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820" w:rsidRDefault="00960820" w:rsidP="00960820">
      <w:pPr>
        <w:rPr>
          <w:b/>
        </w:rPr>
      </w:pPr>
      <w:r>
        <w:rPr>
          <w:rFonts w:hint="eastAsia"/>
          <w:b/>
          <w:sz w:val="28"/>
          <w:szCs w:val="28"/>
        </w:rPr>
        <w:t>案例：</w:t>
      </w:r>
    </w:p>
    <w:p w:rsidR="00960820" w:rsidRDefault="00960820" w:rsidP="00960820">
      <w:pPr>
        <w:ind w:firstLineChars="150" w:firstLine="480"/>
        <w:jc w:val="center"/>
        <w:rPr>
          <w:rFonts w:ascii="黑体" w:eastAsia="黑体" w:hAnsi="黑体"/>
          <w:sz w:val="32"/>
          <w:szCs w:val="32"/>
        </w:rPr>
      </w:pPr>
      <w:r>
        <w:rPr>
          <w:rFonts w:ascii="黑体" w:eastAsia="黑体" w:hAnsi="黑体" w:hint="eastAsia"/>
          <w:sz w:val="32"/>
          <w:szCs w:val="32"/>
        </w:rPr>
        <w:t>尺蠖式移动直尺</w:t>
      </w:r>
    </w:p>
    <w:p w:rsidR="00960820" w:rsidRDefault="00960820" w:rsidP="00960820">
      <w:pPr>
        <w:ind w:firstLineChars="200" w:firstLine="562"/>
        <w:rPr>
          <w:rFonts w:hint="eastAsia"/>
          <w:b/>
          <w:sz w:val="28"/>
          <w:szCs w:val="24"/>
        </w:rPr>
      </w:pPr>
      <w:r>
        <w:rPr>
          <w:rFonts w:hint="eastAsia"/>
          <w:b/>
          <w:sz w:val="28"/>
          <w:szCs w:val="24"/>
        </w:rPr>
        <w:t>一、问题描述</w:t>
      </w:r>
    </w:p>
    <w:p w:rsidR="00960820" w:rsidRDefault="00960820" w:rsidP="00960820">
      <w:pPr>
        <w:ind w:firstLineChars="200" w:firstLine="560"/>
        <w:rPr>
          <w:rFonts w:ascii="宋体" w:hAnsi="宋体"/>
          <w:sz w:val="28"/>
          <w:szCs w:val="24"/>
        </w:rPr>
      </w:pPr>
      <w:r>
        <w:rPr>
          <w:rFonts w:hint="eastAsia"/>
          <w:sz w:val="28"/>
          <w:szCs w:val="24"/>
        </w:rPr>
        <w:t>目前绘图工具主要包括直尺、三角板、量角器和丁字尺等，当我们需要测量或者需要画出某段超出所用尺子量程的直线段时，就需要反复摆放尺子的位置来继续进行测量或者绘制，这样会造成误差的加大以及效率的降低。因此，为了解决上述问题，应该设计一种新型绘图工具，其应满足如下一些限制条件：</w:t>
      </w:r>
    </w:p>
    <w:p w:rsidR="00960820" w:rsidRDefault="00960820" w:rsidP="00960820">
      <w:pPr>
        <w:ind w:firstLineChars="200" w:firstLine="560"/>
        <w:rPr>
          <w:rFonts w:ascii="宋体" w:hAnsi="宋体" w:hint="eastAsia"/>
          <w:sz w:val="28"/>
          <w:szCs w:val="24"/>
        </w:rPr>
      </w:pPr>
      <w:r>
        <w:rPr>
          <w:rFonts w:hint="eastAsia"/>
          <w:sz w:val="28"/>
          <w:szCs w:val="24"/>
        </w:rPr>
        <w:t>①该绘图工具制造不应太复杂，成本不应超过现有绘图工具组合；</w:t>
      </w:r>
    </w:p>
    <w:p w:rsidR="00960820" w:rsidRDefault="00960820" w:rsidP="00960820">
      <w:pPr>
        <w:ind w:firstLineChars="200" w:firstLine="560"/>
        <w:rPr>
          <w:rFonts w:ascii="宋体" w:hAnsi="宋体" w:hint="eastAsia"/>
          <w:sz w:val="28"/>
          <w:szCs w:val="24"/>
        </w:rPr>
      </w:pPr>
      <w:r>
        <w:rPr>
          <w:rFonts w:hint="eastAsia"/>
          <w:sz w:val="28"/>
          <w:szCs w:val="24"/>
        </w:rPr>
        <w:t>②该绘图工具不应有过于严格的使用环境限制；</w:t>
      </w:r>
    </w:p>
    <w:p w:rsidR="00960820" w:rsidRDefault="00960820" w:rsidP="00960820">
      <w:pPr>
        <w:ind w:firstLineChars="200" w:firstLine="560"/>
        <w:rPr>
          <w:rFonts w:ascii="宋体" w:hAnsi="宋体" w:hint="eastAsia"/>
          <w:sz w:val="28"/>
          <w:szCs w:val="24"/>
        </w:rPr>
      </w:pPr>
      <w:r>
        <w:rPr>
          <w:rFonts w:hint="eastAsia"/>
          <w:sz w:val="28"/>
          <w:szCs w:val="24"/>
        </w:rPr>
        <w:t>③该绘图工具体积不能太大，要方便携带；</w:t>
      </w:r>
    </w:p>
    <w:p w:rsidR="00960820" w:rsidRDefault="00960820" w:rsidP="00960820">
      <w:pPr>
        <w:ind w:firstLineChars="200" w:firstLine="560"/>
        <w:rPr>
          <w:rFonts w:hint="eastAsia"/>
          <w:sz w:val="28"/>
          <w:szCs w:val="24"/>
        </w:rPr>
      </w:pPr>
      <w:r>
        <w:rPr>
          <w:rFonts w:hint="eastAsia"/>
          <w:sz w:val="28"/>
          <w:szCs w:val="24"/>
        </w:rPr>
        <w:t>④类似产品的解决方案为反复重新摆放尺子来进行绘图和测量。</w:t>
      </w:r>
    </w:p>
    <w:p w:rsidR="00960820" w:rsidRDefault="00960820" w:rsidP="00960820">
      <w:pPr>
        <w:ind w:firstLineChars="200" w:firstLine="560"/>
        <w:rPr>
          <w:sz w:val="28"/>
          <w:szCs w:val="24"/>
        </w:rPr>
      </w:pPr>
      <w:r>
        <w:rPr>
          <w:rFonts w:hint="eastAsia"/>
          <w:sz w:val="28"/>
          <w:szCs w:val="24"/>
        </w:rPr>
        <w:t>二、</w:t>
      </w:r>
      <w:r>
        <w:rPr>
          <w:sz w:val="28"/>
          <w:szCs w:val="24"/>
        </w:rPr>
        <w:t>TRIZ</w:t>
      </w:r>
      <w:r>
        <w:rPr>
          <w:rFonts w:hint="eastAsia"/>
          <w:sz w:val="28"/>
          <w:szCs w:val="24"/>
        </w:rPr>
        <w:t>分析过程</w:t>
      </w:r>
    </w:p>
    <w:p w:rsidR="00960820" w:rsidRDefault="00960820" w:rsidP="00960820">
      <w:pPr>
        <w:ind w:firstLineChars="200" w:firstLine="560"/>
        <w:rPr>
          <w:sz w:val="28"/>
          <w:szCs w:val="24"/>
        </w:rPr>
      </w:pPr>
      <w:r>
        <w:rPr>
          <w:rFonts w:hint="eastAsia"/>
          <w:sz w:val="28"/>
          <w:szCs w:val="24"/>
        </w:rPr>
        <w:t>（一）系统完备性法则</w:t>
      </w:r>
    </w:p>
    <w:p w:rsidR="00960820" w:rsidRDefault="00960820" w:rsidP="00960820">
      <w:pPr>
        <w:autoSpaceDN w:val="0"/>
        <w:spacing w:before="100" w:beforeAutospacing="1" w:after="100" w:afterAutospacing="1"/>
        <w:jc w:val="center"/>
        <w:rPr>
          <w:rFonts w:ascii="宋体" w:hAnsi="宋体"/>
          <w:sz w:val="28"/>
        </w:rPr>
      </w:pPr>
      <w:r>
        <w:rPr>
          <w:noProof/>
          <w:sz w:val="22"/>
        </w:rPr>
        <w:drawing>
          <wp:inline distT="0" distB="0" distL="0" distR="0">
            <wp:extent cx="5314950" cy="2219325"/>
            <wp:effectExtent l="1905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srcRect/>
                    <a:stretch>
                      <a:fillRect/>
                    </a:stretch>
                  </pic:blipFill>
                  <pic:spPr bwMode="auto">
                    <a:xfrm>
                      <a:off x="0" y="0"/>
                      <a:ext cx="5314950" cy="2219325"/>
                    </a:xfrm>
                    <a:prstGeom prst="rect">
                      <a:avLst/>
                    </a:prstGeom>
                    <a:noFill/>
                    <a:ln w="9525">
                      <a:noFill/>
                      <a:miter lim="800000"/>
                      <a:headEnd/>
                      <a:tailEnd/>
                    </a:ln>
                  </pic:spPr>
                </pic:pic>
              </a:graphicData>
            </a:graphic>
          </wp:inline>
        </w:drawing>
      </w:r>
    </w:p>
    <w:p w:rsidR="00960820" w:rsidRDefault="00960820" w:rsidP="00960820">
      <w:pPr>
        <w:autoSpaceDN w:val="0"/>
        <w:spacing w:before="100" w:beforeAutospacing="1" w:after="100" w:afterAutospacing="1"/>
        <w:jc w:val="center"/>
        <w:rPr>
          <w:rFonts w:hint="eastAsia"/>
          <w:b/>
          <w:color w:val="FF0000"/>
          <w:sz w:val="24"/>
          <w:szCs w:val="24"/>
        </w:rPr>
      </w:pPr>
      <w:r>
        <w:rPr>
          <w:rFonts w:hint="eastAsia"/>
          <w:b/>
          <w:sz w:val="24"/>
          <w:szCs w:val="24"/>
        </w:rPr>
        <w:t>图</w:t>
      </w:r>
      <w:r>
        <w:rPr>
          <w:b/>
          <w:sz w:val="24"/>
          <w:szCs w:val="24"/>
        </w:rPr>
        <w:t xml:space="preserve">1 </w:t>
      </w:r>
      <w:r>
        <w:rPr>
          <w:rFonts w:hint="eastAsia"/>
          <w:b/>
          <w:sz w:val="24"/>
          <w:szCs w:val="24"/>
        </w:rPr>
        <w:t>系统完备性法则</w:t>
      </w:r>
    </w:p>
    <w:p w:rsidR="00960820" w:rsidRDefault="00960820" w:rsidP="00960820">
      <w:pPr>
        <w:ind w:firstLineChars="200" w:firstLine="562"/>
        <w:rPr>
          <w:b/>
          <w:sz w:val="28"/>
          <w:szCs w:val="24"/>
        </w:rPr>
      </w:pPr>
      <w:r>
        <w:rPr>
          <w:rFonts w:hint="eastAsia"/>
          <w:b/>
          <w:sz w:val="28"/>
          <w:szCs w:val="24"/>
        </w:rPr>
        <w:lastRenderedPageBreak/>
        <w:t>（二）功能分析</w:t>
      </w:r>
    </w:p>
    <w:p w:rsidR="00960820" w:rsidRDefault="00960820" w:rsidP="00960820">
      <w:pPr>
        <w:jc w:val="center"/>
        <w:rPr>
          <w:b/>
          <w:sz w:val="32"/>
          <w:szCs w:val="24"/>
        </w:rPr>
      </w:pPr>
      <w:r>
        <w:rPr>
          <w:rFonts w:hint="eastAsia"/>
          <w:b/>
          <w:sz w:val="24"/>
          <w:szCs w:val="21"/>
        </w:rPr>
        <w:t>表</w:t>
      </w:r>
      <w:r>
        <w:rPr>
          <w:b/>
          <w:sz w:val="24"/>
          <w:szCs w:val="21"/>
        </w:rPr>
        <w:t xml:space="preserve">1 </w:t>
      </w:r>
      <w:r>
        <w:rPr>
          <w:rFonts w:hint="eastAsia"/>
          <w:b/>
          <w:sz w:val="24"/>
          <w:szCs w:val="21"/>
        </w:rPr>
        <w:t>功能分析表</w:t>
      </w:r>
    </w:p>
    <w:tbl>
      <w:tblPr>
        <w:tblpPr w:leftFromText="180" w:rightFromText="180" w:vertAnchor="text" w:horzAnchor="page" w:tblpXSpec="center" w:tblpY="310"/>
        <w:tblOverlap w:val="neve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6"/>
        <w:gridCol w:w="4719"/>
      </w:tblGrid>
      <w:tr w:rsidR="00960820" w:rsidTr="00960820">
        <w:trPr>
          <w:trHeight w:val="288"/>
        </w:trPr>
        <w:tc>
          <w:tcPr>
            <w:tcW w:w="4143" w:type="dxa"/>
            <w:tcBorders>
              <w:top w:val="single" w:sz="4" w:space="0" w:color="auto"/>
              <w:left w:val="nil"/>
              <w:bottom w:val="single" w:sz="4" w:space="0" w:color="auto"/>
              <w:right w:val="single" w:sz="4" w:space="0" w:color="auto"/>
            </w:tcBorders>
            <w:vAlign w:val="center"/>
            <w:hideMark/>
          </w:tcPr>
          <w:p w:rsidR="00960820" w:rsidRDefault="00960820">
            <w:pPr>
              <w:jc w:val="center"/>
              <w:rPr>
                <w:b/>
                <w:sz w:val="24"/>
                <w:szCs w:val="24"/>
              </w:rPr>
            </w:pPr>
            <w:r>
              <w:rPr>
                <w:rFonts w:hint="eastAsia"/>
                <w:b/>
                <w:sz w:val="24"/>
                <w:szCs w:val="24"/>
              </w:rPr>
              <w:t>技术系统</w:t>
            </w:r>
          </w:p>
        </w:tc>
        <w:tc>
          <w:tcPr>
            <w:tcW w:w="4716" w:type="dxa"/>
            <w:tcBorders>
              <w:top w:val="single" w:sz="4" w:space="0" w:color="auto"/>
              <w:left w:val="single" w:sz="4" w:space="0" w:color="auto"/>
              <w:bottom w:val="single" w:sz="4" w:space="0" w:color="auto"/>
              <w:right w:val="nil"/>
            </w:tcBorders>
            <w:vAlign w:val="center"/>
            <w:hideMark/>
          </w:tcPr>
          <w:p w:rsidR="00960820" w:rsidRDefault="00960820">
            <w:pPr>
              <w:rPr>
                <w:sz w:val="24"/>
                <w:szCs w:val="24"/>
              </w:rPr>
            </w:pPr>
            <w:r>
              <w:rPr>
                <w:rFonts w:hint="eastAsia"/>
                <w:sz w:val="24"/>
                <w:szCs w:val="24"/>
              </w:rPr>
              <w:t>尺蠖式移动直尺</w:t>
            </w:r>
          </w:p>
        </w:tc>
      </w:tr>
      <w:tr w:rsidR="00960820" w:rsidTr="00960820">
        <w:tc>
          <w:tcPr>
            <w:tcW w:w="4143" w:type="dxa"/>
            <w:tcBorders>
              <w:top w:val="single" w:sz="4" w:space="0" w:color="auto"/>
              <w:left w:val="nil"/>
              <w:bottom w:val="single" w:sz="4" w:space="0" w:color="auto"/>
              <w:right w:val="single" w:sz="4" w:space="0" w:color="auto"/>
            </w:tcBorders>
            <w:vAlign w:val="center"/>
            <w:hideMark/>
          </w:tcPr>
          <w:p w:rsidR="00960820" w:rsidRDefault="00960820">
            <w:pPr>
              <w:jc w:val="center"/>
              <w:rPr>
                <w:b/>
                <w:sz w:val="24"/>
                <w:szCs w:val="24"/>
              </w:rPr>
            </w:pPr>
            <w:r>
              <w:rPr>
                <w:rFonts w:hint="eastAsia"/>
                <w:b/>
                <w:sz w:val="24"/>
                <w:szCs w:val="24"/>
              </w:rPr>
              <w:t>用途</w:t>
            </w:r>
          </w:p>
        </w:tc>
        <w:tc>
          <w:tcPr>
            <w:tcW w:w="4716" w:type="dxa"/>
            <w:tcBorders>
              <w:top w:val="single" w:sz="4" w:space="0" w:color="auto"/>
              <w:left w:val="single" w:sz="4" w:space="0" w:color="auto"/>
              <w:bottom w:val="single" w:sz="4" w:space="0" w:color="auto"/>
              <w:right w:val="nil"/>
            </w:tcBorders>
            <w:vAlign w:val="center"/>
            <w:hideMark/>
          </w:tcPr>
          <w:p w:rsidR="00960820" w:rsidRDefault="00960820">
            <w:pPr>
              <w:rPr>
                <w:sz w:val="24"/>
                <w:szCs w:val="24"/>
              </w:rPr>
            </w:pPr>
            <w:r>
              <w:rPr>
                <w:rFonts w:hint="eastAsia"/>
                <w:sz w:val="24"/>
                <w:szCs w:val="24"/>
              </w:rPr>
              <w:t>测量和绘制任意长度的直线段</w:t>
            </w:r>
          </w:p>
        </w:tc>
      </w:tr>
      <w:tr w:rsidR="00960820" w:rsidTr="00960820">
        <w:tc>
          <w:tcPr>
            <w:tcW w:w="4143" w:type="dxa"/>
            <w:tcBorders>
              <w:top w:val="single" w:sz="4" w:space="0" w:color="auto"/>
              <w:left w:val="nil"/>
              <w:bottom w:val="single" w:sz="4" w:space="0" w:color="auto"/>
              <w:right w:val="single" w:sz="4" w:space="0" w:color="auto"/>
            </w:tcBorders>
            <w:vAlign w:val="center"/>
            <w:hideMark/>
          </w:tcPr>
          <w:p w:rsidR="00960820" w:rsidRDefault="00960820">
            <w:pPr>
              <w:jc w:val="center"/>
              <w:rPr>
                <w:b/>
                <w:sz w:val="24"/>
                <w:szCs w:val="24"/>
              </w:rPr>
            </w:pPr>
            <w:r>
              <w:rPr>
                <w:rFonts w:hint="eastAsia"/>
                <w:b/>
                <w:sz w:val="24"/>
                <w:szCs w:val="24"/>
              </w:rPr>
              <w:t>技术功能</w:t>
            </w:r>
          </w:p>
        </w:tc>
        <w:tc>
          <w:tcPr>
            <w:tcW w:w="4716" w:type="dxa"/>
            <w:tcBorders>
              <w:top w:val="single" w:sz="4" w:space="0" w:color="auto"/>
              <w:left w:val="single" w:sz="4" w:space="0" w:color="auto"/>
              <w:bottom w:val="single" w:sz="4" w:space="0" w:color="auto"/>
              <w:right w:val="nil"/>
            </w:tcBorders>
            <w:vAlign w:val="center"/>
            <w:hideMark/>
          </w:tcPr>
          <w:p w:rsidR="00960820" w:rsidRDefault="00960820">
            <w:pPr>
              <w:rPr>
                <w:sz w:val="24"/>
                <w:szCs w:val="24"/>
              </w:rPr>
            </w:pPr>
            <w:r>
              <w:rPr>
                <w:rFonts w:hint="eastAsia"/>
                <w:sz w:val="24"/>
                <w:szCs w:val="24"/>
              </w:rPr>
              <w:t>使直尺能够沿固定的直线移动</w:t>
            </w:r>
          </w:p>
        </w:tc>
      </w:tr>
      <w:tr w:rsidR="00960820" w:rsidTr="00960820">
        <w:tc>
          <w:tcPr>
            <w:tcW w:w="4143" w:type="dxa"/>
            <w:tcBorders>
              <w:top w:val="single" w:sz="4" w:space="0" w:color="auto"/>
              <w:left w:val="nil"/>
              <w:bottom w:val="single" w:sz="4" w:space="0" w:color="auto"/>
              <w:right w:val="single" w:sz="4" w:space="0" w:color="auto"/>
            </w:tcBorders>
            <w:vAlign w:val="center"/>
            <w:hideMark/>
          </w:tcPr>
          <w:p w:rsidR="00960820" w:rsidRDefault="00960820">
            <w:pPr>
              <w:jc w:val="center"/>
              <w:rPr>
                <w:b/>
                <w:sz w:val="24"/>
                <w:szCs w:val="24"/>
              </w:rPr>
            </w:pPr>
            <w:r>
              <w:rPr>
                <w:rFonts w:hint="eastAsia"/>
                <w:b/>
                <w:sz w:val="24"/>
                <w:szCs w:val="24"/>
              </w:rPr>
              <w:t>主要功能</w:t>
            </w:r>
          </w:p>
        </w:tc>
        <w:tc>
          <w:tcPr>
            <w:tcW w:w="4716" w:type="dxa"/>
            <w:tcBorders>
              <w:top w:val="single" w:sz="4" w:space="0" w:color="auto"/>
              <w:left w:val="single" w:sz="4" w:space="0" w:color="auto"/>
              <w:bottom w:val="single" w:sz="4" w:space="0" w:color="auto"/>
              <w:right w:val="nil"/>
            </w:tcBorders>
            <w:vAlign w:val="center"/>
            <w:hideMark/>
          </w:tcPr>
          <w:p w:rsidR="00960820" w:rsidRDefault="00960820">
            <w:pPr>
              <w:rPr>
                <w:sz w:val="24"/>
                <w:szCs w:val="24"/>
              </w:rPr>
            </w:pPr>
            <w:r>
              <w:rPr>
                <w:rFonts w:hint="eastAsia"/>
                <w:sz w:val="24"/>
                <w:szCs w:val="24"/>
              </w:rPr>
              <w:t>利用直尺体和滑块的相对运动来实现直尺沿固定的直线移动，实现固定方向任意长度直线段的绘制和测量。</w:t>
            </w:r>
          </w:p>
        </w:tc>
      </w:tr>
    </w:tbl>
    <w:p w:rsidR="00960820" w:rsidRDefault="00960820" w:rsidP="00960820">
      <w:pPr>
        <w:ind w:firstLineChars="200" w:firstLine="562"/>
        <w:rPr>
          <w:b/>
          <w:sz w:val="28"/>
          <w:szCs w:val="24"/>
        </w:rPr>
      </w:pPr>
      <w:r>
        <w:rPr>
          <w:rFonts w:hint="eastAsia"/>
          <w:b/>
          <w:sz w:val="28"/>
          <w:szCs w:val="24"/>
        </w:rPr>
        <w:t>（三）九屏幕图</w:t>
      </w:r>
    </w:p>
    <w:p w:rsidR="00960820" w:rsidRDefault="00960820" w:rsidP="00960820">
      <w:pPr>
        <w:jc w:val="center"/>
        <w:rPr>
          <w:sz w:val="22"/>
        </w:rPr>
      </w:pPr>
      <w:r>
        <w:rPr>
          <w:noProof/>
          <w:sz w:val="22"/>
        </w:rPr>
        <w:drawing>
          <wp:inline distT="0" distB="0" distL="0" distR="0">
            <wp:extent cx="3686175" cy="2628900"/>
            <wp:effectExtent l="19050" t="0" r="9525"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srcRect/>
                    <a:stretch>
                      <a:fillRect/>
                    </a:stretch>
                  </pic:blipFill>
                  <pic:spPr bwMode="auto">
                    <a:xfrm>
                      <a:off x="0" y="0"/>
                      <a:ext cx="3686175" cy="2628900"/>
                    </a:xfrm>
                    <a:prstGeom prst="rect">
                      <a:avLst/>
                    </a:prstGeom>
                    <a:noFill/>
                    <a:ln w="9525">
                      <a:noFill/>
                      <a:miter lim="800000"/>
                      <a:headEnd/>
                      <a:tailEnd/>
                    </a:ln>
                  </pic:spPr>
                </pic:pic>
              </a:graphicData>
            </a:graphic>
          </wp:inline>
        </w:drawing>
      </w:r>
    </w:p>
    <w:p w:rsidR="00960820" w:rsidRDefault="00960820" w:rsidP="00960820">
      <w:pPr>
        <w:jc w:val="center"/>
        <w:rPr>
          <w:b/>
          <w:sz w:val="24"/>
          <w:szCs w:val="24"/>
        </w:rPr>
      </w:pPr>
      <w:r>
        <w:rPr>
          <w:rFonts w:hint="eastAsia"/>
          <w:b/>
          <w:sz w:val="24"/>
          <w:szCs w:val="24"/>
        </w:rPr>
        <w:t>图</w:t>
      </w:r>
      <w:r>
        <w:rPr>
          <w:b/>
          <w:sz w:val="24"/>
          <w:szCs w:val="24"/>
        </w:rPr>
        <w:t xml:space="preserve">2 </w:t>
      </w:r>
      <w:r>
        <w:rPr>
          <w:rFonts w:hint="eastAsia"/>
          <w:b/>
          <w:sz w:val="24"/>
          <w:szCs w:val="24"/>
        </w:rPr>
        <w:t>九屏幕图</w:t>
      </w:r>
    </w:p>
    <w:p w:rsidR="00960820" w:rsidRDefault="00960820" w:rsidP="00960820">
      <w:pPr>
        <w:jc w:val="center"/>
        <w:rPr>
          <w:sz w:val="22"/>
        </w:rPr>
      </w:pPr>
    </w:p>
    <w:p w:rsidR="00960820" w:rsidRDefault="00960820" w:rsidP="00960820">
      <w:pPr>
        <w:ind w:firstLineChars="200" w:firstLine="562"/>
        <w:rPr>
          <w:b/>
          <w:sz w:val="28"/>
          <w:szCs w:val="24"/>
        </w:rPr>
      </w:pPr>
      <w:r>
        <w:rPr>
          <w:rFonts w:hint="eastAsia"/>
          <w:b/>
          <w:sz w:val="28"/>
          <w:szCs w:val="24"/>
        </w:rPr>
        <w:t>（四）生命曲线</w:t>
      </w:r>
    </w:p>
    <w:p w:rsidR="00960820" w:rsidRDefault="00960820" w:rsidP="00960820">
      <w:pPr>
        <w:jc w:val="center"/>
        <w:rPr>
          <w:sz w:val="28"/>
          <w:szCs w:val="24"/>
        </w:rPr>
      </w:pPr>
      <w:r>
        <w:rPr>
          <w:noProof/>
          <w:sz w:val="22"/>
        </w:rPr>
        <w:lastRenderedPageBreak/>
        <w:drawing>
          <wp:inline distT="0" distB="0" distL="0" distR="0">
            <wp:extent cx="4419600" cy="3057525"/>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srcRect/>
                    <a:stretch>
                      <a:fillRect/>
                    </a:stretch>
                  </pic:blipFill>
                  <pic:spPr bwMode="auto">
                    <a:xfrm>
                      <a:off x="0" y="0"/>
                      <a:ext cx="4419600" cy="3057525"/>
                    </a:xfrm>
                    <a:prstGeom prst="rect">
                      <a:avLst/>
                    </a:prstGeom>
                    <a:noFill/>
                    <a:ln w="9525">
                      <a:noFill/>
                      <a:miter lim="800000"/>
                      <a:headEnd/>
                      <a:tailEnd/>
                    </a:ln>
                  </pic:spPr>
                </pic:pic>
              </a:graphicData>
            </a:graphic>
          </wp:inline>
        </w:drawing>
      </w:r>
    </w:p>
    <w:p w:rsidR="00960820" w:rsidRDefault="00960820" w:rsidP="00960820">
      <w:pPr>
        <w:jc w:val="center"/>
        <w:rPr>
          <w:b/>
          <w:sz w:val="24"/>
          <w:szCs w:val="24"/>
        </w:rPr>
      </w:pPr>
      <w:r>
        <w:rPr>
          <w:rFonts w:hint="eastAsia"/>
          <w:b/>
          <w:sz w:val="24"/>
          <w:szCs w:val="24"/>
        </w:rPr>
        <w:t>图</w:t>
      </w:r>
      <w:r>
        <w:rPr>
          <w:b/>
          <w:sz w:val="24"/>
          <w:szCs w:val="24"/>
        </w:rPr>
        <w:t xml:space="preserve">3 </w:t>
      </w:r>
      <w:r>
        <w:rPr>
          <w:rFonts w:hint="eastAsia"/>
          <w:b/>
          <w:sz w:val="24"/>
          <w:szCs w:val="24"/>
        </w:rPr>
        <w:t>生命曲线图</w:t>
      </w:r>
    </w:p>
    <w:p w:rsidR="00960820" w:rsidRDefault="00960820" w:rsidP="00960820">
      <w:pPr>
        <w:ind w:firstLineChars="200" w:firstLine="560"/>
        <w:rPr>
          <w:sz w:val="28"/>
          <w:szCs w:val="24"/>
        </w:rPr>
      </w:pPr>
      <w:r>
        <w:rPr>
          <w:rFonts w:hint="eastAsia"/>
          <w:sz w:val="28"/>
          <w:szCs w:val="24"/>
        </w:rPr>
        <w:t>技术系统的进化一般按照如上的生命曲线进行，我国科技教育事业正处于蓬勃发展时期，教育中、工程中直尺的使用非常普遍，各行各业的人们对直尺的需求量很大。直尺在我国已经有非常久远的历史，但是鲜有大的改变，专利等级较低，专利数量少，直尺的单件利润也比较低，但是由于数量较大，整个产业的经济收益还是很可观的，故直尺应处于生命曲线的成长期和成熟期的交汇处，尚具有较大的发展前景。</w:t>
      </w:r>
    </w:p>
    <w:p w:rsidR="00960820" w:rsidRDefault="00960820" w:rsidP="00960820">
      <w:pPr>
        <w:ind w:firstLineChars="200" w:firstLine="562"/>
        <w:rPr>
          <w:b/>
          <w:sz w:val="28"/>
          <w:szCs w:val="24"/>
        </w:rPr>
      </w:pPr>
      <w:r>
        <w:rPr>
          <w:rFonts w:hint="eastAsia"/>
          <w:b/>
          <w:sz w:val="28"/>
          <w:szCs w:val="24"/>
        </w:rPr>
        <w:t>（五）资源分析</w:t>
      </w:r>
    </w:p>
    <w:p w:rsidR="00960820" w:rsidRDefault="00960820" w:rsidP="00960820">
      <w:pPr>
        <w:ind w:firstLineChars="200" w:firstLine="560"/>
        <w:rPr>
          <w:sz w:val="28"/>
          <w:szCs w:val="24"/>
        </w:rPr>
      </w:pPr>
      <w:r>
        <w:rPr>
          <w:rFonts w:hint="eastAsia"/>
          <w:sz w:val="28"/>
          <w:szCs w:val="24"/>
        </w:rPr>
        <w:t>直尺的内部资源包括：轨道、滑块、绘图板、绘图纸、绘图笔、空气。其全部为现有资源。选择资源的顺序如下表：</w:t>
      </w:r>
    </w:p>
    <w:p w:rsidR="00960820" w:rsidRDefault="00960820" w:rsidP="00960820">
      <w:pPr>
        <w:jc w:val="center"/>
        <w:rPr>
          <w:sz w:val="24"/>
          <w:szCs w:val="24"/>
        </w:rPr>
      </w:pPr>
    </w:p>
    <w:p w:rsidR="00960820" w:rsidRDefault="00960820" w:rsidP="00960820">
      <w:pPr>
        <w:jc w:val="center"/>
        <w:rPr>
          <w:sz w:val="24"/>
          <w:szCs w:val="24"/>
        </w:rPr>
      </w:pPr>
      <w:r>
        <w:rPr>
          <w:rFonts w:hint="eastAsia"/>
          <w:sz w:val="24"/>
          <w:szCs w:val="24"/>
        </w:rPr>
        <w:t>表</w:t>
      </w:r>
      <w:r>
        <w:rPr>
          <w:sz w:val="24"/>
          <w:szCs w:val="24"/>
        </w:rPr>
        <w:t>2</w:t>
      </w:r>
      <w:r>
        <w:rPr>
          <w:rFonts w:hint="eastAsia"/>
          <w:sz w:val="24"/>
          <w:szCs w:val="24"/>
        </w:rPr>
        <w:t>选择资源的顺序</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7"/>
        <w:gridCol w:w="4718"/>
      </w:tblGrid>
      <w:tr w:rsidR="00960820" w:rsidTr="00960820">
        <w:trPr>
          <w:jc w:val="center"/>
        </w:trPr>
        <w:tc>
          <w:tcPr>
            <w:tcW w:w="4716" w:type="dxa"/>
            <w:tcBorders>
              <w:top w:val="single" w:sz="4" w:space="0" w:color="auto"/>
              <w:left w:val="nil"/>
              <w:bottom w:val="single" w:sz="4" w:space="0" w:color="auto"/>
              <w:right w:val="single" w:sz="4" w:space="0" w:color="auto"/>
            </w:tcBorders>
            <w:hideMark/>
          </w:tcPr>
          <w:p w:rsidR="00960820" w:rsidRDefault="00960820">
            <w:pPr>
              <w:jc w:val="center"/>
              <w:rPr>
                <w:b/>
                <w:sz w:val="24"/>
                <w:szCs w:val="24"/>
              </w:rPr>
            </w:pPr>
            <w:r>
              <w:rPr>
                <w:rFonts w:hint="eastAsia"/>
                <w:b/>
                <w:sz w:val="24"/>
                <w:szCs w:val="24"/>
              </w:rPr>
              <w:t>资源属性</w:t>
            </w:r>
          </w:p>
        </w:tc>
        <w:tc>
          <w:tcPr>
            <w:tcW w:w="4716" w:type="dxa"/>
            <w:tcBorders>
              <w:top w:val="single" w:sz="4" w:space="0" w:color="auto"/>
              <w:left w:val="single" w:sz="4" w:space="0" w:color="auto"/>
              <w:bottom w:val="single" w:sz="4" w:space="0" w:color="auto"/>
              <w:right w:val="nil"/>
            </w:tcBorders>
            <w:hideMark/>
          </w:tcPr>
          <w:p w:rsidR="00960820" w:rsidRDefault="00960820">
            <w:pPr>
              <w:jc w:val="center"/>
              <w:rPr>
                <w:b/>
                <w:sz w:val="24"/>
                <w:szCs w:val="24"/>
              </w:rPr>
            </w:pPr>
            <w:r>
              <w:rPr>
                <w:rFonts w:hint="eastAsia"/>
                <w:b/>
                <w:sz w:val="24"/>
                <w:szCs w:val="24"/>
              </w:rPr>
              <w:t>选择顺序</w:t>
            </w:r>
          </w:p>
        </w:tc>
      </w:tr>
      <w:tr w:rsidR="00960820" w:rsidTr="00960820">
        <w:trPr>
          <w:jc w:val="center"/>
        </w:trPr>
        <w:tc>
          <w:tcPr>
            <w:tcW w:w="4716" w:type="dxa"/>
            <w:tcBorders>
              <w:top w:val="single" w:sz="4" w:space="0" w:color="auto"/>
              <w:left w:val="nil"/>
              <w:bottom w:val="single" w:sz="4" w:space="0" w:color="auto"/>
              <w:right w:val="single" w:sz="4" w:space="0" w:color="auto"/>
            </w:tcBorders>
            <w:hideMark/>
          </w:tcPr>
          <w:p w:rsidR="00960820" w:rsidRDefault="00960820">
            <w:pPr>
              <w:jc w:val="center"/>
              <w:rPr>
                <w:sz w:val="24"/>
                <w:szCs w:val="24"/>
              </w:rPr>
            </w:pPr>
            <w:r>
              <w:rPr>
                <w:rFonts w:hint="eastAsia"/>
                <w:sz w:val="24"/>
                <w:szCs w:val="24"/>
              </w:rPr>
              <w:t>价值</w:t>
            </w:r>
          </w:p>
        </w:tc>
        <w:tc>
          <w:tcPr>
            <w:tcW w:w="4716" w:type="dxa"/>
            <w:tcBorders>
              <w:top w:val="single" w:sz="4" w:space="0" w:color="auto"/>
              <w:left w:val="single" w:sz="4" w:space="0" w:color="auto"/>
              <w:bottom w:val="single" w:sz="4" w:space="0" w:color="auto"/>
              <w:right w:val="nil"/>
            </w:tcBorders>
            <w:hideMark/>
          </w:tcPr>
          <w:p w:rsidR="00960820" w:rsidRDefault="00960820">
            <w:pPr>
              <w:jc w:val="center"/>
              <w:rPr>
                <w:sz w:val="24"/>
                <w:szCs w:val="24"/>
              </w:rPr>
            </w:pPr>
            <w:r>
              <w:rPr>
                <w:rFonts w:hint="eastAsia"/>
                <w:sz w:val="24"/>
                <w:szCs w:val="24"/>
              </w:rPr>
              <w:t>免费</w:t>
            </w:r>
            <w:r>
              <w:rPr>
                <w:rFonts w:ascii="Arial" w:hAnsi="Arial" w:cs="Arial"/>
                <w:sz w:val="24"/>
                <w:szCs w:val="24"/>
              </w:rPr>
              <w:t>→</w:t>
            </w:r>
            <w:r>
              <w:rPr>
                <w:rFonts w:ascii="Arial" w:hAnsi="Arial" w:cs="Arial" w:hint="eastAsia"/>
                <w:sz w:val="24"/>
                <w:szCs w:val="24"/>
              </w:rPr>
              <w:t>廉价</w:t>
            </w:r>
            <w:r>
              <w:rPr>
                <w:rFonts w:ascii="Arial" w:hAnsi="Arial" w:cs="Arial"/>
                <w:sz w:val="24"/>
                <w:szCs w:val="24"/>
              </w:rPr>
              <w:t>→</w:t>
            </w:r>
            <w:r>
              <w:rPr>
                <w:rFonts w:ascii="Arial" w:hAnsi="Arial" w:cs="Arial" w:hint="eastAsia"/>
                <w:sz w:val="24"/>
                <w:szCs w:val="24"/>
              </w:rPr>
              <w:t>昂贵</w:t>
            </w:r>
          </w:p>
        </w:tc>
      </w:tr>
      <w:tr w:rsidR="00960820" w:rsidTr="00960820">
        <w:trPr>
          <w:jc w:val="center"/>
        </w:trPr>
        <w:tc>
          <w:tcPr>
            <w:tcW w:w="4716" w:type="dxa"/>
            <w:tcBorders>
              <w:top w:val="single" w:sz="4" w:space="0" w:color="auto"/>
              <w:left w:val="nil"/>
              <w:bottom w:val="single" w:sz="4" w:space="0" w:color="auto"/>
              <w:right w:val="single" w:sz="4" w:space="0" w:color="auto"/>
            </w:tcBorders>
            <w:hideMark/>
          </w:tcPr>
          <w:p w:rsidR="00960820" w:rsidRDefault="00960820">
            <w:pPr>
              <w:jc w:val="center"/>
              <w:rPr>
                <w:sz w:val="24"/>
                <w:szCs w:val="24"/>
              </w:rPr>
            </w:pPr>
            <w:r>
              <w:rPr>
                <w:rFonts w:hint="eastAsia"/>
                <w:sz w:val="24"/>
                <w:szCs w:val="24"/>
              </w:rPr>
              <w:t>数量</w:t>
            </w:r>
          </w:p>
        </w:tc>
        <w:tc>
          <w:tcPr>
            <w:tcW w:w="4716" w:type="dxa"/>
            <w:tcBorders>
              <w:top w:val="single" w:sz="4" w:space="0" w:color="auto"/>
              <w:left w:val="single" w:sz="4" w:space="0" w:color="auto"/>
              <w:bottom w:val="single" w:sz="4" w:space="0" w:color="auto"/>
              <w:right w:val="nil"/>
            </w:tcBorders>
            <w:hideMark/>
          </w:tcPr>
          <w:p w:rsidR="00960820" w:rsidRDefault="00960820">
            <w:pPr>
              <w:jc w:val="center"/>
              <w:rPr>
                <w:sz w:val="24"/>
                <w:szCs w:val="24"/>
              </w:rPr>
            </w:pPr>
            <w:r>
              <w:rPr>
                <w:rFonts w:hint="eastAsia"/>
                <w:sz w:val="24"/>
                <w:szCs w:val="24"/>
              </w:rPr>
              <w:t>无限</w:t>
            </w:r>
            <w:r>
              <w:rPr>
                <w:rFonts w:ascii="Arial" w:hAnsi="Arial" w:cs="Arial"/>
                <w:sz w:val="24"/>
                <w:szCs w:val="24"/>
              </w:rPr>
              <w:t>→</w:t>
            </w:r>
            <w:r>
              <w:rPr>
                <w:rFonts w:hint="eastAsia"/>
                <w:sz w:val="24"/>
                <w:szCs w:val="24"/>
              </w:rPr>
              <w:t>足够</w:t>
            </w:r>
            <w:r>
              <w:rPr>
                <w:rFonts w:ascii="Arial" w:hAnsi="Arial" w:cs="Arial"/>
                <w:sz w:val="24"/>
                <w:szCs w:val="24"/>
              </w:rPr>
              <w:t>→</w:t>
            </w:r>
            <w:r>
              <w:rPr>
                <w:rFonts w:hint="eastAsia"/>
                <w:sz w:val="24"/>
                <w:szCs w:val="24"/>
              </w:rPr>
              <w:t>不足</w:t>
            </w:r>
          </w:p>
        </w:tc>
      </w:tr>
      <w:tr w:rsidR="00960820" w:rsidTr="00960820">
        <w:trPr>
          <w:jc w:val="center"/>
        </w:trPr>
        <w:tc>
          <w:tcPr>
            <w:tcW w:w="4716" w:type="dxa"/>
            <w:tcBorders>
              <w:top w:val="single" w:sz="4" w:space="0" w:color="auto"/>
              <w:left w:val="nil"/>
              <w:bottom w:val="single" w:sz="4" w:space="0" w:color="auto"/>
              <w:right w:val="single" w:sz="4" w:space="0" w:color="auto"/>
            </w:tcBorders>
            <w:hideMark/>
          </w:tcPr>
          <w:p w:rsidR="00960820" w:rsidRDefault="00960820">
            <w:pPr>
              <w:jc w:val="center"/>
              <w:rPr>
                <w:sz w:val="24"/>
                <w:szCs w:val="24"/>
              </w:rPr>
            </w:pPr>
            <w:r>
              <w:rPr>
                <w:rFonts w:hint="eastAsia"/>
                <w:sz w:val="24"/>
                <w:szCs w:val="24"/>
              </w:rPr>
              <w:t>质量</w:t>
            </w:r>
          </w:p>
        </w:tc>
        <w:tc>
          <w:tcPr>
            <w:tcW w:w="4716" w:type="dxa"/>
            <w:tcBorders>
              <w:top w:val="single" w:sz="4" w:space="0" w:color="auto"/>
              <w:left w:val="single" w:sz="4" w:space="0" w:color="auto"/>
              <w:bottom w:val="single" w:sz="4" w:space="0" w:color="auto"/>
              <w:right w:val="nil"/>
            </w:tcBorders>
            <w:hideMark/>
          </w:tcPr>
          <w:p w:rsidR="00960820" w:rsidRDefault="00960820">
            <w:pPr>
              <w:jc w:val="center"/>
              <w:rPr>
                <w:sz w:val="24"/>
                <w:szCs w:val="24"/>
              </w:rPr>
            </w:pPr>
            <w:r>
              <w:rPr>
                <w:rFonts w:ascii="Arial" w:hAnsi="Arial" w:cs="Arial" w:hint="eastAsia"/>
                <w:sz w:val="24"/>
                <w:szCs w:val="24"/>
              </w:rPr>
              <w:t>有害</w:t>
            </w:r>
            <w:r>
              <w:rPr>
                <w:rFonts w:ascii="Arial" w:hAnsi="Arial" w:cs="Arial"/>
                <w:sz w:val="24"/>
                <w:szCs w:val="24"/>
              </w:rPr>
              <w:t>→</w:t>
            </w:r>
            <w:r>
              <w:rPr>
                <w:rFonts w:ascii="Arial" w:hAnsi="Arial" w:cs="Arial" w:hint="eastAsia"/>
                <w:sz w:val="24"/>
                <w:szCs w:val="24"/>
              </w:rPr>
              <w:t>中性</w:t>
            </w:r>
            <w:r>
              <w:rPr>
                <w:rFonts w:ascii="Arial" w:hAnsi="Arial" w:cs="Arial"/>
                <w:sz w:val="24"/>
                <w:szCs w:val="24"/>
              </w:rPr>
              <w:t>→</w:t>
            </w:r>
            <w:r>
              <w:rPr>
                <w:rFonts w:ascii="Arial" w:hAnsi="Arial" w:cs="Arial" w:hint="eastAsia"/>
                <w:sz w:val="24"/>
                <w:szCs w:val="24"/>
              </w:rPr>
              <w:t>有益</w:t>
            </w:r>
          </w:p>
        </w:tc>
      </w:tr>
      <w:tr w:rsidR="00960820" w:rsidTr="00960820">
        <w:trPr>
          <w:jc w:val="center"/>
        </w:trPr>
        <w:tc>
          <w:tcPr>
            <w:tcW w:w="4716" w:type="dxa"/>
            <w:tcBorders>
              <w:top w:val="single" w:sz="4" w:space="0" w:color="auto"/>
              <w:left w:val="nil"/>
              <w:bottom w:val="single" w:sz="4" w:space="0" w:color="auto"/>
              <w:right w:val="single" w:sz="4" w:space="0" w:color="auto"/>
            </w:tcBorders>
            <w:hideMark/>
          </w:tcPr>
          <w:p w:rsidR="00960820" w:rsidRDefault="00960820">
            <w:pPr>
              <w:jc w:val="center"/>
              <w:rPr>
                <w:sz w:val="24"/>
                <w:szCs w:val="24"/>
              </w:rPr>
            </w:pPr>
            <w:r>
              <w:rPr>
                <w:rFonts w:hint="eastAsia"/>
                <w:sz w:val="24"/>
                <w:szCs w:val="24"/>
              </w:rPr>
              <w:t>可用性</w:t>
            </w:r>
          </w:p>
        </w:tc>
        <w:tc>
          <w:tcPr>
            <w:tcW w:w="4716" w:type="dxa"/>
            <w:tcBorders>
              <w:top w:val="single" w:sz="4" w:space="0" w:color="auto"/>
              <w:left w:val="single" w:sz="4" w:space="0" w:color="auto"/>
              <w:bottom w:val="single" w:sz="4" w:space="0" w:color="auto"/>
              <w:right w:val="nil"/>
            </w:tcBorders>
            <w:hideMark/>
          </w:tcPr>
          <w:p w:rsidR="00960820" w:rsidRDefault="00960820">
            <w:pPr>
              <w:jc w:val="center"/>
              <w:rPr>
                <w:sz w:val="24"/>
                <w:szCs w:val="24"/>
              </w:rPr>
            </w:pPr>
            <w:r>
              <w:rPr>
                <w:rFonts w:ascii="Arial" w:hAnsi="Arial" w:cs="Arial" w:hint="eastAsia"/>
                <w:sz w:val="24"/>
                <w:szCs w:val="24"/>
              </w:rPr>
              <w:t>成品</w:t>
            </w:r>
            <w:r>
              <w:rPr>
                <w:rFonts w:ascii="Arial" w:hAnsi="Arial" w:cs="Arial"/>
                <w:sz w:val="24"/>
                <w:szCs w:val="24"/>
              </w:rPr>
              <w:t>→</w:t>
            </w:r>
            <w:r>
              <w:rPr>
                <w:rFonts w:ascii="Arial" w:hAnsi="Arial" w:cs="Arial" w:hint="eastAsia"/>
                <w:sz w:val="24"/>
                <w:szCs w:val="24"/>
              </w:rPr>
              <w:t>改变后可用</w:t>
            </w:r>
            <w:r>
              <w:rPr>
                <w:rFonts w:ascii="Arial" w:hAnsi="Arial" w:cs="Arial"/>
                <w:sz w:val="24"/>
                <w:szCs w:val="24"/>
              </w:rPr>
              <w:t>→</w:t>
            </w:r>
            <w:r>
              <w:rPr>
                <w:rFonts w:ascii="Arial" w:hAnsi="Arial" w:cs="Arial" w:hint="eastAsia"/>
                <w:sz w:val="24"/>
                <w:szCs w:val="24"/>
              </w:rPr>
              <w:t>需要建造</w:t>
            </w:r>
          </w:p>
        </w:tc>
      </w:tr>
    </w:tbl>
    <w:p w:rsidR="00960820" w:rsidRDefault="00960820" w:rsidP="00960820">
      <w:pPr>
        <w:jc w:val="center"/>
        <w:rPr>
          <w:sz w:val="24"/>
          <w:szCs w:val="24"/>
        </w:rPr>
      </w:pPr>
    </w:p>
    <w:p w:rsidR="00960820" w:rsidRDefault="00960820" w:rsidP="00960820">
      <w:pPr>
        <w:jc w:val="center"/>
        <w:rPr>
          <w:sz w:val="24"/>
          <w:szCs w:val="24"/>
        </w:rPr>
      </w:pPr>
      <w:r>
        <w:rPr>
          <w:rFonts w:hint="eastAsia"/>
          <w:sz w:val="24"/>
          <w:szCs w:val="24"/>
        </w:rPr>
        <w:t>表</w:t>
      </w:r>
      <w:r>
        <w:rPr>
          <w:sz w:val="24"/>
          <w:szCs w:val="24"/>
        </w:rPr>
        <w:t>3</w:t>
      </w:r>
      <w:r>
        <w:rPr>
          <w:rFonts w:hint="eastAsia"/>
          <w:sz w:val="24"/>
          <w:szCs w:val="24"/>
        </w:rPr>
        <w:t>现有资源比较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1413"/>
        <w:gridCol w:w="1413"/>
        <w:gridCol w:w="1413"/>
        <w:gridCol w:w="1897"/>
      </w:tblGrid>
      <w:tr w:rsidR="00960820" w:rsidTr="00960820">
        <w:trPr>
          <w:jc w:val="center"/>
        </w:trPr>
        <w:tc>
          <w:tcPr>
            <w:tcW w:w="1400" w:type="pct"/>
            <w:tcBorders>
              <w:top w:val="single" w:sz="4" w:space="0" w:color="auto"/>
              <w:left w:val="nil"/>
              <w:bottom w:val="single" w:sz="4" w:space="0" w:color="auto"/>
              <w:right w:val="single" w:sz="4" w:space="0" w:color="auto"/>
            </w:tcBorders>
            <w:hideMark/>
          </w:tcPr>
          <w:p w:rsidR="00960820" w:rsidRDefault="00960820">
            <w:pPr>
              <w:jc w:val="center"/>
              <w:rPr>
                <w:b/>
                <w:sz w:val="24"/>
                <w:szCs w:val="24"/>
              </w:rPr>
            </w:pPr>
            <w:r>
              <w:rPr>
                <w:rFonts w:hint="eastAsia"/>
                <w:b/>
                <w:sz w:val="24"/>
                <w:szCs w:val="24"/>
              </w:rPr>
              <w:t>资源类型</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b/>
                <w:sz w:val="24"/>
                <w:szCs w:val="24"/>
              </w:rPr>
            </w:pPr>
            <w:r>
              <w:rPr>
                <w:rFonts w:hint="eastAsia"/>
                <w:b/>
                <w:sz w:val="24"/>
                <w:szCs w:val="24"/>
              </w:rPr>
              <w:t>价值</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b/>
                <w:sz w:val="24"/>
                <w:szCs w:val="24"/>
              </w:rPr>
            </w:pPr>
            <w:r>
              <w:rPr>
                <w:rFonts w:hint="eastAsia"/>
                <w:b/>
                <w:sz w:val="24"/>
                <w:szCs w:val="24"/>
              </w:rPr>
              <w:t>数量</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b/>
                <w:sz w:val="24"/>
                <w:szCs w:val="24"/>
              </w:rPr>
            </w:pPr>
            <w:r>
              <w:rPr>
                <w:rFonts w:hint="eastAsia"/>
                <w:b/>
                <w:sz w:val="24"/>
                <w:szCs w:val="24"/>
              </w:rPr>
              <w:t>质量</w:t>
            </w:r>
          </w:p>
        </w:tc>
        <w:tc>
          <w:tcPr>
            <w:tcW w:w="1114" w:type="pct"/>
            <w:tcBorders>
              <w:top w:val="single" w:sz="4" w:space="0" w:color="auto"/>
              <w:left w:val="single" w:sz="4" w:space="0" w:color="auto"/>
              <w:bottom w:val="single" w:sz="4" w:space="0" w:color="auto"/>
              <w:right w:val="nil"/>
            </w:tcBorders>
            <w:hideMark/>
          </w:tcPr>
          <w:p w:rsidR="00960820" w:rsidRDefault="00960820">
            <w:pPr>
              <w:jc w:val="center"/>
              <w:rPr>
                <w:b/>
                <w:sz w:val="24"/>
                <w:szCs w:val="24"/>
              </w:rPr>
            </w:pPr>
            <w:r>
              <w:rPr>
                <w:rFonts w:hint="eastAsia"/>
                <w:b/>
                <w:sz w:val="24"/>
                <w:szCs w:val="24"/>
              </w:rPr>
              <w:t>可用性</w:t>
            </w:r>
          </w:p>
        </w:tc>
      </w:tr>
      <w:tr w:rsidR="00960820" w:rsidTr="00960820">
        <w:trPr>
          <w:jc w:val="center"/>
        </w:trPr>
        <w:tc>
          <w:tcPr>
            <w:tcW w:w="1400" w:type="pct"/>
            <w:tcBorders>
              <w:top w:val="single" w:sz="4" w:space="0" w:color="auto"/>
              <w:left w:val="nil"/>
              <w:bottom w:val="single" w:sz="4" w:space="0" w:color="auto"/>
              <w:right w:val="single" w:sz="4" w:space="0" w:color="auto"/>
            </w:tcBorders>
            <w:hideMark/>
          </w:tcPr>
          <w:p w:rsidR="00960820" w:rsidRDefault="00960820">
            <w:pPr>
              <w:jc w:val="center"/>
              <w:rPr>
                <w:sz w:val="24"/>
                <w:szCs w:val="24"/>
              </w:rPr>
            </w:pPr>
            <w:r>
              <w:rPr>
                <w:rFonts w:hint="eastAsia"/>
                <w:sz w:val="24"/>
                <w:szCs w:val="24"/>
              </w:rPr>
              <w:t>轨道</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hint="eastAsia"/>
                <w:sz w:val="24"/>
                <w:szCs w:val="24"/>
              </w:rPr>
              <w:t>免费</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hint="eastAsia"/>
                <w:sz w:val="24"/>
                <w:szCs w:val="24"/>
              </w:rPr>
              <w:t>无限</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ascii="Arial" w:hAnsi="Arial" w:cs="Arial" w:hint="eastAsia"/>
                <w:sz w:val="24"/>
                <w:szCs w:val="24"/>
              </w:rPr>
              <w:t>中性</w:t>
            </w:r>
          </w:p>
        </w:tc>
        <w:tc>
          <w:tcPr>
            <w:tcW w:w="1114" w:type="pct"/>
            <w:tcBorders>
              <w:top w:val="single" w:sz="4" w:space="0" w:color="auto"/>
              <w:left w:val="single" w:sz="4" w:space="0" w:color="auto"/>
              <w:bottom w:val="single" w:sz="4" w:space="0" w:color="auto"/>
              <w:right w:val="nil"/>
            </w:tcBorders>
            <w:hideMark/>
          </w:tcPr>
          <w:p w:rsidR="00960820" w:rsidRDefault="00960820">
            <w:pPr>
              <w:jc w:val="center"/>
              <w:rPr>
                <w:sz w:val="24"/>
                <w:szCs w:val="24"/>
              </w:rPr>
            </w:pPr>
            <w:r>
              <w:rPr>
                <w:rFonts w:ascii="Arial" w:hAnsi="Arial" w:cs="Arial" w:hint="eastAsia"/>
                <w:sz w:val="24"/>
                <w:szCs w:val="24"/>
              </w:rPr>
              <w:t>成品</w:t>
            </w:r>
          </w:p>
        </w:tc>
      </w:tr>
      <w:tr w:rsidR="00960820" w:rsidTr="00960820">
        <w:trPr>
          <w:jc w:val="center"/>
        </w:trPr>
        <w:tc>
          <w:tcPr>
            <w:tcW w:w="1400" w:type="pct"/>
            <w:tcBorders>
              <w:top w:val="single" w:sz="4" w:space="0" w:color="auto"/>
              <w:left w:val="nil"/>
              <w:bottom w:val="single" w:sz="4" w:space="0" w:color="auto"/>
              <w:right w:val="single" w:sz="4" w:space="0" w:color="auto"/>
            </w:tcBorders>
            <w:hideMark/>
          </w:tcPr>
          <w:p w:rsidR="00960820" w:rsidRDefault="00960820">
            <w:pPr>
              <w:jc w:val="center"/>
              <w:rPr>
                <w:sz w:val="24"/>
                <w:szCs w:val="24"/>
              </w:rPr>
            </w:pPr>
            <w:r>
              <w:rPr>
                <w:rFonts w:hint="eastAsia"/>
                <w:sz w:val="24"/>
                <w:szCs w:val="24"/>
              </w:rPr>
              <w:t>机械能</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hint="eastAsia"/>
                <w:sz w:val="24"/>
                <w:szCs w:val="24"/>
              </w:rPr>
              <w:t>免费</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hint="eastAsia"/>
                <w:sz w:val="24"/>
                <w:szCs w:val="24"/>
              </w:rPr>
              <w:t>足够</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ascii="Arial" w:hAnsi="Arial" w:cs="Arial" w:hint="eastAsia"/>
                <w:sz w:val="24"/>
                <w:szCs w:val="24"/>
              </w:rPr>
              <w:t>中性</w:t>
            </w:r>
          </w:p>
        </w:tc>
        <w:tc>
          <w:tcPr>
            <w:tcW w:w="1114" w:type="pct"/>
            <w:tcBorders>
              <w:top w:val="single" w:sz="4" w:space="0" w:color="auto"/>
              <w:left w:val="single" w:sz="4" w:space="0" w:color="auto"/>
              <w:bottom w:val="single" w:sz="4" w:space="0" w:color="auto"/>
              <w:right w:val="nil"/>
            </w:tcBorders>
            <w:hideMark/>
          </w:tcPr>
          <w:p w:rsidR="00960820" w:rsidRDefault="00960820">
            <w:pPr>
              <w:jc w:val="center"/>
              <w:rPr>
                <w:sz w:val="24"/>
                <w:szCs w:val="24"/>
              </w:rPr>
            </w:pPr>
            <w:r>
              <w:rPr>
                <w:rFonts w:ascii="Arial" w:hAnsi="Arial" w:cs="Arial" w:hint="eastAsia"/>
                <w:sz w:val="24"/>
                <w:szCs w:val="24"/>
              </w:rPr>
              <w:t>成品</w:t>
            </w:r>
          </w:p>
        </w:tc>
      </w:tr>
      <w:tr w:rsidR="00960820" w:rsidTr="00960820">
        <w:trPr>
          <w:jc w:val="center"/>
        </w:trPr>
        <w:tc>
          <w:tcPr>
            <w:tcW w:w="1400" w:type="pct"/>
            <w:tcBorders>
              <w:top w:val="single" w:sz="4" w:space="0" w:color="auto"/>
              <w:left w:val="nil"/>
              <w:bottom w:val="single" w:sz="4" w:space="0" w:color="auto"/>
              <w:right w:val="single" w:sz="4" w:space="0" w:color="auto"/>
            </w:tcBorders>
            <w:hideMark/>
          </w:tcPr>
          <w:p w:rsidR="00960820" w:rsidRDefault="00960820">
            <w:pPr>
              <w:jc w:val="center"/>
              <w:rPr>
                <w:sz w:val="24"/>
                <w:szCs w:val="24"/>
              </w:rPr>
            </w:pPr>
            <w:r>
              <w:rPr>
                <w:rFonts w:hint="eastAsia"/>
                <w:sz w:val="24"/>
                <w:szCs w:val="24"/>
              </w:rPr>
              <w:t>绘图板</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ascii="Arial" w:hAnsi="Arial" w:cs="Arial" w:hint="eastAsia"/>
                <w:sz w:val="24"/>
                <w:szCs w:val="24"/>
              </w:rPr>
              <w:t>廉价</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hint="eastAsia"/>
                <w:sz w:val="24"/>
                <w:szCs w:val="24"/>
              </w:rPr>
              <w:t>足够</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ascii="Arial" w:hAnsi="Arial" w:cs="Arial" w:hint="eastAsia"/>
                <w:sz w:val="24"/>
                <w:szCs w:val="24"/>
              </w:rPr>
              <w:t>有益</w:t>
            </w:r>
          </w:p>
        </w:tc>
        <w:tc>
          <w:tcPr>
            <w:tcW w:w="1114" w:type="pct"/>
            <w:tcBorders>
              <w:top w:val="single" w:sz="4" w:space="0" w:color="auto"/>
              <w:left w:val="single" w:sz="4" w:space="0" w:color="auto"/>
              <w:bottom w:val="single" w:sz="4" w:space="0" w:color="auto"/>
              <w:right w:val="nil"/>
            </w:tcBorders>
            <w:hideMark/>
          </w:tcPr>
          <w:p w:rsidR="00960820" w:rsidRDefault="00960820">
            <w:pPr>
              <w:jc w:val="center"/>
              <w:rPr>
                <w:sz w:val="24"/>
                <w:szCs w:val="24"/>
              </w:rPr>
            </w:pPr>
            <w:r>
              <w:rPr>
                <w:rFonts w:ascii="Arial" w:hAnsi="Arial" w:cs="Arial" w:hint="eastAsia"/>
                <w:sz w:val="24"/>
                <w:szCs w:val="24"/>
              </w:rPr>
              <w:t>成品</w:t>
            </w:r>
          </w:p>
        </w:tc>
      </w:tr>
      <w:tr w:rsidR="00960820" w:rsidTr="00960820">
        <w:trPr>
          <w:jc w:val="center"/>
        </w:trPr>
        <w:tc>
          <w:tcPr>
            <w:tcW w:w="1400" w:type="pct"/>
            <w:tcBorders>
              <w:top w:val="single" w:sz="4" w:space="0" w:color="auto"/>
              <w:left w:val="nil"/>
              <w:bottom w:val="single" w:sz="4" w:space="0" w:color="auto"/>
              <w:right w:val="single" w:sz="4" w:space="0" w:color="auto"/>
            </w:tcBorders>
            <w:hideMark/>
          </w:tcPr>
          <w:p w:rsidR="00960820" w:rsidRDefault="00960820">
            <w:pPr>
              <w:jc w:val="center"/>
              <w:rPr>
                <w:sz w:val="24"/>
                <w:szCs w:val="24"/>
              </w:rPr>
            </w:pPr>
            <w:r>
              <w:rPr>
                <w:rFonts w:hint="eastAsia"/>
                <w:sz w:val="24"/>
                <w:szCs w:val="24"/>
              </w:rPr>
              <w:t>绘图笔</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ascii="Arial" w:hAnsi="Arial" w:cs="Arial" w:hint="eastAsia"/>
                <w:sz w:val="24"/>
                <w:szCs w:val="24"/>
              </w:rPr>
              <w:t>廉价</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hint="eastAsia"/>
                <w:sz w:val="24"/>
                <w:szCs w:val="24"/>
              </w:rPr>
              <w:t>足够</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ascii="Arial" w:hAnsi="Arial" w:cs="Arial" w:hint="eastAsia"/>
                <w:sz w:val="24"/>
                <w:szCs w:val="24"/>
              </w:rPr>
              <w:t>有益</w:t>
            </w:r>
          </w:p>
        </w:tc>
        <w:tc>
          <w:tcPr>
            <w:tcW w:w="1114" w:type="pct"/>
            <w:tcBorders>
              <w:top w:val="single" w:sz="4" w:space="0" w:color="auto"/>
              <w:left w:val="single" w:sz="4" w:space="0" w:color="auto"/>
              <w:bottom w:val="single" w:sz="4" w:space="0" w:color="auto"/>
              <w:right w:val="nil"/>
            </w:tcBorders>
            <w:hideMark/>
          </w:tcPr>
          <w:p w:rsidR="00960820" w:rsidRDefault="00960820">
            <w:pPr>
              <w:jc w:val="center"/>
              <w:rPr>
                <w:sz w:val="24"/>
                <w:szCs w:val="24"/>
              </w:rPr>
            </w:pPr>
            <w:r>
              <w:rPr>
                <w:rFonts w:ascii="Arial" w:hAnsi="Arial" w:cs="Arial" w:hint="eastAsia"/>
                <w:sz w:val="24"/>
                <w:szCs w:val="24"/>
              </w:rPr>
              <w:t>成品</w:t>
            </w:r>
          </w:p>
        </w:tc>
      </w:tr>
      <w:tr w:rsidR="00960820" w:rsidTr="00960820">
        <w:trPr>
          <w:jc w:val="center"/>
        </w:trPr>
        <w:tc>
          <w:tcPr>
            <w:tcW w:w="1400" w:type="pct"/>
            <w:tcBorders>
              <w:top w:val="single" w:sz="4" w:space="0" w:color="auto"/>
              <w:left w:val="nil"/>
              <w:bottom w:val="single" w:sz="4" w:space="0" w:color="auto"/>
              <w:right w:val="single" w:sz="4" w:space="0" w:color="auto"/>
            </w:tcBorders>
            <w:hideMark/>
          </w:tcPr>
          <w:p w:rsidR="00960820" w:rsidRDefault="00960820">
            <w:pPr>
              <w:jc w:val="center"/>
              <w:rPr>
                <w:sz w:val="24"/>
                <w:szCs w:val="24"/>
              </w:rPr>
            </w:pPr>
            <w:r>
              <w:rPr>
                <w:rFonts w:hint="eastAsia"/>
                <w:sz w:val="24"/>
                <w:szCs w:val="24"/>
              </w:rPr>
              <w:t>空气</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hint="eastAsia"/>
                <w:sz w:val="24"/>
                <w:szCs w:val="24"/>
              </w:rPr>
              <w:t>免费</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hint="eastAsia"/>
                <w:sz w:val="24"/>
                <w:szCs w:val="24"/>
              </w:rPr>
              <w:t>无限</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ascii="Arial" w:hAnsi="Arial" w:cs="Arial" w:hint="eastAsia"/>
                <w:sz w:val="24"/>
                <w:szCs w:val="24"/>
              </w:rPr>
              <w:t>中性</w:t>
            </w:r>
          </w:p>
        </w:tc>
        <w:tc>
          <w:tcPr>
            <w:tcW w:w="1114" w:type="pct"/>
            <w:tcBorders>
              <w:top w:val="single" w:sz="4" w:space="0" w:color="auto"/>
              <w:left w:val="single" w:sz="4" w:space="0" w:color="auto"/>
              <w:bottom w:val="single" w:sz="4" w:space="0" w:color="auto"/>
              <w:right w:val="nil"/>
            </w:tcBorders>
            <w:hideMark/>
          </w:tcPr>
          <w:p w:rsidR="00960820" w:rsidRDefault="00960820">
            <w:pPr>
              <w:jc w:val="center"/>
              <w:rPr>
                <w:sz w:val="24"/>
                <w:szCs w:val="24"/>
              </w:rPr>
            </w:pPr>
            <w:r>
              <w:rPr>
                <w:rFonts w:ascii="Arial" w:hAnsi="Arial" w:cs="Arial" w:hint="eastAsia"/>
                <w:sz w:val="24"/>
                <w:szCs w:val="24"/>
              </w:rPr>
              <w:t>成品</w:t>
            </w:r>
          </w:p>
        </w:tc>
      </w:tr>
      <w:tr w:rsidR="00960820" w:rsidTr="00960820">
        <w:trPr>
          <w:jc w:val="center"/>
        </w:trPr>
        <w:tc>
          <w:tcPr>
            <w:tcW w:w="1400" w:type="pct"/>
            <w:tcBorders>
              <w:top w:val="single" w:sz="4" w:space="0" w:color="auto"/>
              <w:left w:val="nil"/>
              <w:bottom w:val="single" w:sz="4" w:space="0" w:color="auto"/>
              <w:right w:val="single" w:sz="4" w:space="0" w:color="auto"/>
            </w:tcBorders>
            <w:hideMark/>
          </w:tcPr>
          <w:p w:rsidR="00960820" w:rsidRDefault="00960820">
            <w:pPr>
              <w:jc w:val="center"/>
              <w:rPr>
                <w:sz w:val="24"/>
                <w:szCs w:val="24"/>
              </w:rPr>
            </w:pPr>
            <w:r>
              <w:rPr>
                <w:sz w:val="24"/>
                <w:szCs w:val="24"/>
              </w:rPr>
              <w:t>X</w:t>
            </w:r>
            <w:r>
              <w:rPr>
                <w:rFonts w:hint="eastAsia"/>
                <w:sz w:val="24"/>
                <w:szCs w:val="24"/>
              </w:rPr>
              <w:t>元素</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hint="eastAsia"/>
                <w:sz w:val="24"/>
                <w:szCs w:val="24"/>
              </w:rPr>
              <w:t>免费</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hint="eastAsia"/>
                <w:sz w:val="24"/>
                <w:szCs w:val="24"/>
              </w:rPr>
              <w:t>无限</w:t>
            </w:r>
          </w:p>
        </w:tc>
        <w:tc>
          <w:tcPr>
            <w:tcW w:w="829" w:type="pct"/>
            <w:tcBorders>
              <w:top w:val="single" w:sz="4" w:space="0" w:color="auto"/>
              <w:left w:val="single" w:sz="4" w:space="0" w:color="auto"/>
              <w:bottom w:val="single" w:sz="4" w:space="0" w:color="auto"/>
              <w:right w:val="single" w:sz="4" w:space="0" w:color="auto"/>
            </w:tcBorders>
            <w:hideMark/>
          </w:tcPr>
          <w:p w:rsidR="00960820" w:rsidRDefault="00960820">
            <w:pPr>
              <w:jc w:val="center"/>
              <w:rPr>
                <w:sz w:val="24"/>
                <w:szCs w:val="24"/>
              </w:rPr>
            </w:pPr>
            <w:r>
              <w:rPr>
                <w:rFonts w:ascii="Arial" w:hAnsi="Arial" w:cs="Arial" w:hint="eastAsia"/>
                <w:sz w:val="24"/>
                <w:szCs w:val="24"/>
              </w:rPr>
              <w:t>有害</w:t>
            </w:r>
          </w:p>
        </w:tc>
        <w:tc>
          <w:tcPr>
            <w:tcW w:w="1114" w:type="pct"/>
            <w:tcBorders>
              <w:top w:val="single" w:sz="4" w:space="0" w:color="auto"/>
              <w:left w:val="single" w:sz="4" w:space="0" w:color="auto"/>
              <w:bottom w:val="single" w:sz="4" w:space="0" w:color="auto"/>
              <w:right w:val="nil"/>
            </w:tcBorders>
            <w:hideMark/>
          </w:tcPr>
          <w:p w:rsidR="00960820" w:rsidRDefault="00960820">
            <w:pPr>
              <w:jc w:val="center"/>
              <w:rPr>
                <w:sz w:val="24"/>
                <w:szCs w:val="24"/>
              </w:rPr>
            </w:pPr>
            <w:r>
              <w:rPr>
                <w:rFonts w:ascii="Arial" w:hAnsi="Arial" w:cs="Arial" w:hint="eastAsia"/>
                <w:sz w:val="24"/>
                <w:szCs w:val="24"/>
              </w:rPr>
              <w:t>成品</w:t>
            </w:r>
          </w:p>
        </w:tc>
      </w:tr>
    </w:tbl>
    <w:p w:rsidR="00960820" w:rsidRDefault="00960820" w:rsidP="00960820">
      <w:pPr>
        <w:ind w:firstLineChars="200" w:firstLine="560"/>
        <w:rPr>
          <w:sz w:val="28"/>
          <w:szCs w:val="24"/>
        </w:rPr>
      </w:pPr>
      <w:r>
        <w:rPr>
          <w:rFonts w:hint="eastAsia"/>
          <w:sz w:val="28"/>
          <w:szCs w:val="24"/>
        </w:rPr>
        <w:t>选择优先使用轨道、机械能、空气和</w:t>
      </w:r>
      <w:r>
        <w:rPr>
          <w:sz w:val="28"/>
          <w:szCs w:val="24"/>
        </w:rPr>
        <w:t>X</w:t>
      </w:r>
      <w:r>
        <w:rPr>
          <w:rFonts w:hint="eastAsia"/>
          <w:sz w:val="28"/>
          <w:szCs w:val="24"/>
        </w:rPr>
        <w:t>元素，其中</w:t>
      </w:r>
      <w:r>
        <w:rPr>
          <w:sz w:val="28"/>
          <w:szCs w:val="24"/>
        </w:rPr>
        <w:t>X</w:t>
      </w:r>
      <w:r>
        <w:rPr>
          <w:rFonts w:hint="eastAsia"/>
          <w:sz w:val="28"/>
          <w:szCs w:val="24"/>
        </w:rPr>
        <w:t>元素为引入的理想化的位置资源。</w:t>
      </w:r>
    </w:p>
    <w:p w:rsidR="00960820" w:rsidRDefault="00960820" w:rsidP="00960820">
      <w:pPr>
        <w:ind w:firstLineChars="200" w:firstLine="562"/>
        <w:rPr>
          <w:b/>
          <w:sz w:val="28"/>
          <w:szCs w:val="24"/>
        </w:rPr>
      </w:pPr>
      <w:r>
        <w:rPr>
          <w:rFonts w:hint="eastAsia"/>
          <w:b/>
          <w:sz w:val="28"/>
          <w:szCs w:val="24"/>
        </w:rPr>
        <w:t>（六）最终理想解</w:t>
      </w:r>
    </w:p>
    <w:p w:rsidR="00960820" w:rsidRDefault="00960820" w:rsidP="00960820">
      <w:pPr>
        <w:jc w:val="center"/>
        <w:rPr>
          <w:sz w:val="24"/>
          <w:szCs w:val="24"/>
        </w:rPr>
      </w:pPr>
      <w:r>
        <w:rPr>
          <w:rFonts w:hint="eastAsia"/>
          <w:sz w:val="24"/>
          <w:szCs w:val="24"/>
        </w:rPr>
        <w:t>表</w:t>
      </w:r>
      <w:r>
        <w:rPr>
          <w:sz w:val="24"/>
          <w:szCs w:val="24"/>
        </w:rPr>
        <w:t xml:space="preserve">4 </w:t>
      </w:r>
      <w:r>
        <w:rPr>
          <w:rFonts w:hint="eastAsia"/>
          <w:sz w:val="24"/>
          <w:szCs w:val="24"/>
        </w:rPr>
        <w:t>最终理想解分析表</w:t>
      </w:r>
    </w:p>
    <w:tbl>
      <w:tblPr>
        <w:tblpPr w:leftFromText="180" w:rightFromText="180" w:vertAnchor="text" w:horzAnchor="page" w:tblpXSpec="center" w:tblpY="176"/>
        <w:tblOverlap w:val="neve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3"/>
        <w:gridCol w:w="4242"/>
      </w:tblGrid>
      <w:tr w:rsidR="00960820" w:rsidTr="00960820">
        <w:tc>
          <w:tcPr>
            <w:tcW w:w="4716" w:type="dxa"/>
            <w:tcBorders>
              <w:top w:val="single" w:sz="4" w:space="0" w:color="auto"/>
              <w:left w:val="nil"/>
              <w:bottom w:val="single" w:sz="4" w:space="0" w:color="auto"/>
              <w:right w:val="single" w:sz="4" w:space="0" w:color="auto"/>
            </w:tcBorders>
            <w:hideMark/>
          </w:tcPr>
          <w:p w:rsidR="00960820" w:rsidRDefault="00960820">
            <w:pPr>
              <w:jc w:val="center"/>
              <w:rPr>
                <w:sz w:val="24"/>
                <w:szCs w:val="24"/>
              </w:rPr>
            </w:pPr>
            <w:r>
              <w:rPr>
                <w:rFonts w:hint="eastAsia"/>
                <w:sz w:val="24"/>
                <w:szCs w:val="24"/>
              </w:rPr>
              <w:t>问题</w:t>
            </w:r>
          </w:p>
        </w:tc>
        <w:tc>
          <w:tcPr>
            <w:tcW w:w="4244" w:type="dxa"/>
            <w:tcBorders>
              <w:top w:val="single" w:sz="4" w:space="0" w:color="auto"/>
              <w:left w:val="single" w:sz="4" w:space="0" w:color="auto"/>
              <w:bottom w:val="single" w:sz="4" w:space="0" w:color="auto"/>
              <w:right w:val="nil"/>
            </w:tcBorders>
            <w:hideMark/>
          </w:tcPr>
          <w:p w:rsidR="00960820" w:rsidRDefault="00960820">
            <w:pPr>
              <w:jc w:val="center"/>
              <w:rPr>
                <w:sz w:val="24"/>
                <w:szCs w:val="24"/>
              </w:rPr>
            </w:pPr>
            <w:r>
              <w:rPr>
                <w:rFonts w:hint="eastAsia"/>
                <w:sz w:val="24"/>
                <w:szCs w:val="24"/>
              </w:rPr>
              <w:t>分析结果</w:t>
            </w:r>
          </w:p>
        </w:tc>
      </w:tr>
      <w:tr w:rsidR="00960820" w:rsidTr="00960820">
        <w:tc>
          <w:tcPr>
            <w:tcW w:w="4716" w:type="dxa"/>
            <w:tcBorders>
              <w:top w:val="single" w:sz="4" w:space="0" w:color="auto"/>
              <w:left w:val="nil"/>
              <w:bottom w:val="single" w:sz="4" w:space="0" w:color="auto"/>
              <w:right w:val="single" w:sz="4" w:space="0" w:color="auto"/>
            </w:tcBorders>
            <w:vAlign w:val="center"/>
            <w:hideMark/>
          </w:tcPr>
          <w:p w:rsidR="00960820" w:rsidRDefault="00960820">
            <w:pPr>
              <w:jc w:val="center"/>
              <w:rPr>
                <w:sz w:val="24"/>
                <w:szCs w:val="24"/>
              </w:rPr>
            </w:pPr>
            <w:r>
              <w:rPr>
                <w:rFonts w:hint="eastAsia"/>
                <w:sz w:val="24"/>
                <w:szCs w:val="24"/>
              </w:rPr>
              <w:t>设计最终目标？</w:t>
            </w:r>
          </w:p>
        </w:tc>
        <w:tc>
          <w:tcPr>
            <w:tcW w:w="4244" w:type="dxa"/>
            <w:tcBorders>
              <w:top w:val="single" w:sz="4" w:space="0" w:color="auto"/>
              <w:left w:val="single" w:sz="4" w:space="0" w:color="auto"/>
              <w:bottom w:val="single" w:sz="4" w:space="0" w:color="auto"/>
              <w:right w:val="nil"/>
            </w:tcBorders>
            <w:vAlign w:val="center"/>
            <w:hideMark/>
          </w:tcPr>
          <w:p w:rsidR="00960820" w:rsidRDefault="00960820">
            <w:pPr>
              <w:jc w:val="left"/>
              <w:rPr>
                <w:sz w:val="24"/>
                <w:szCs w:val="24"/>
              </w:rPr>
            </w:pPr>
            <w:r>
              <w:rPr>
                <w:rFonts w:hint="eastAsia"/>
                <w:sz w:val="24"/>
                <w:szCs w:val="24"/>
              </w:rPr>
              <w:t>直尺可以绘制和测量任意长度的直线段。</w:t>
            </w:r>
          </w:p>
        </w:tc>
      </w:tr>
      <w:tr w:rsidR="00960820" w:rsidTr="00960820">
        <w:tc>
          <w:tcPr>
            <w:tcW w:w="4716" w:type="dxa"/>
            <w:tcBorders>
              <w:top w:val="single" w:sz="4" w:space="0" w:color="auto"/>
              <w:left w:val="nil"/>
              <w:bottom w:val="single" w:sz="4" w:space="0" w:color="auto"/>
              <w:right w:val="single" w:sz="4" w:space="0" w:color="auto"/>
            </w:tcBorders>
            <w:vAlign w:val="center"/>
            <w:hideMark/>
          </w:tcPr>
          <w:p w:rsidR="00960820" w:rsidRDefault="00960820">
            <w:pPr>
              <w:jc w:val="center"/>
              <w:rPr>
                <w:sz w:val="24"/>
                <w:szCs w:val="24"/>
              </w:rPr>
            </w:pPr>
            <w:r>
              <w:rPr>
                <w:rFonts w:hint="eastAsia"/>
                <w:sz w:val="24"/>
                <w:szCs w:val="24"/>
              </w:rPr>
              <w:t>理想化最终结果？</w:t>
            </w:r>
          </w:p>
        </w:tc>
        <w:tc>
          <w:tcPr>
            <w:tcW w:w="4244" w:type="dxa"/>
            <w:tcBorders>
              <w:top w:val="single" w:sz="4" w:space="0" w:color="auto"/>
              <w:left w:val="single" w:sz="4" w:space="0" w:color="auto"/>
              <w:bottom w:val="single" w:sz="4" w:space="0" w:color="auto"/>
              <w:right w:val="nil"/>
            </w:tcBorders>
            <w:vAlign w:val="center"/>
            <w:hideMark/>
          </w:tcPr>
          <w:p w:rsidR="00960820" w:rsidRDefault="00960820">
            <w:pPr>
              <w:jc w:val="left"/>
              <w:rPr>
                <w:sz w:val="24"/>
                <w:szCs w:val="24"/>
              </w:rPr>
            </w:pPr>
            <w:r>
              <w:rPr>
                <w:rFonts w:hint="eastAsia"/>
                <w:sz w:val="24"/>
                <w:szCs w:val="24"/>
              </w:rPr>
              <w:t>直尺自己可以自动地沿着固定方向一直做直线移动。</w:t>
            </w:r>
          </w:p>
        </w:tc>
      </w:tr>
      <w:tr w:rsidR="00960820" w:rsidTr="00960820">
        <w:tc>
          <w:tcPr>
            <w:tcW w:w="4716" w:type="dxa"/>
            <w:tcBorders>
              <w:top w:val="single" w:sz="4" w:space="0" w:color="auto"/>
              <w:left w:val="nil"/>
              <w:bottom w:val="single" w:sz="4" w:space="0" w:color="auto"/>
              <w:right w:val="single" w:sz="4" w:space="0" w:color="auto"/>
            </w:tcBorders>
            <w:vAlign w:val="center"/>
            <w:hideMark/>
          </w:tcPr>
          <w:p w:rsidR="00960820" w:rsidRDefault="00960820">
            <w:pPr>
              <w:jc w:val="center"/>
              <w:rPr>
                <w:sz w:val="24"/>
                <w:szCs w:val="24"/>
              </w:rPr>
            </w:pPr>
            <w:r>
              <w:rPr>
                <w:rFonts w:hint="eastAsia"/>
                <w:sz w:val="24"/>
                <w:szCs w:val="24"/>
              </w:rPr>
              <w:t>达到理想解的障碍是什么？</w:t>
            </w:r>
          </w:p>
        </w:tc>
        <w:tc>
          <w:tcPr>
            <w:tcW w:w="4244" w:type="dxa"/>
            <w:tcBorders>
              <w:top w:val="single" w:sz="4" w:space="0" w:color="auto"/>
              <w:left w:val="single" w:sz="4" w:space="0" w:color="auto"/>
              <w:bottom w:val="single" w:sz="4" w:space="0" w:color="auto"/>
              <w:right w:val="nil"/>
            </w:tcBorders>
            <w:vAlign w:val="center"/>
            <w:hideMark/>
          </w:tcPr>
          <w:p w:rsidR="00960820" w:rsidRDefault="00960820">
            <w:pPr>
              <w:jc w:val="left"/>
              <w:rPr>
                <w:sz w:val="24"/>
                <w:szCs w:val="24"/>
              </w:rPr>
            </w:pPr>
            <w:r>
              <w:rPr>
                <w:rFonts w:hint="eastAsia"/>
                <w:sz w:val="24"/>
                <w:szCs w:val="24"/>
              </w:rPr>
              <w:t>直尺不能够实现高度智能化。</w:t>
            </w:r>
          </w:p>
        </w:tc>
      </w:tr>
      <w:tr w:rsidR="00960820" w:rsidTr="00960820">
        <w:tc>
          <w:tcPr>
            <w:tcW w:w="4716" w:type="dxa"/>
            <w:tcBorders>
              <w:top w:val="single" w:sz="4" w:space="0" w:color="auto"/>
              <w:left w:val="nil"/>
              <w:bottom w:val="single" w:sz="4" w:space="0" w:color="auto"/>
              <w:right w:val="single" w:sz="4" w:space="0" w:color="auto"/>
            </w:tcBorders>
            <w:vAlign w:val="center"/>
            <w:hideMark/>
          </w:tcPr>
          <w:p w:rsidR="00960820" w:rsidRDefault="00960820">
            <w:pPr>
              <w:jc w:val="center"/>
              <w:rPr>
                <w:sz w:val="24"/>
                <w:szCs w:val="24"/>
              </w:rPr>
            </w:pPr>
            <w:r>
              <w:rPr>
                <w:rFonts w:hint="eastAsia"/>
                <w:sz w:val="24"/>
                <w:szCs w:val="24"/>
              </w:rPr>
              <w:t>出现这种障碍的结果是什么？</w:t>
            </w:r>
          </w:p>
        </w:tc>
        <w:tc>
          <w:tcPr>
            <w:tcW w:w="4244" w:type="dxa"/>
            <w:tcBorders>
              <w:top w:val="single" w:sz="4" w:space="0" w:color="auto"/>
              <w:left w:val="single" w:sz="4" w:space="0" w:color="auto"/>
              <w:bottom w:val="single" w:sz="4" w:space="0" w:color="auto"/>
              <w:right w:val="nil"/>
            </w:tcBorders>
            <w:vAlign w:val="center"/>
            <w:hideMark/>
          </w:tcPr>
          <w:p w:rsidR="00960820" w:rsidRDefault="00960820">
            <w:pPr>
              <w:jc w:val="left"/>
              <w:rPr>
                <w:sz w:val="24"/>
                <w:szCs w:val="24"/>
              </w:rPr>
            </w:pPr>
            <w:r>
              <w:rPr>
                <w:rFonts w:hint="eastAsia"/>
                <w:sz w:val="24"/>
                <w:szCs w:val="24"/>
              </w:rPr>
              <w:t>直尺沿固定方向绘制和测量直线段时不能实现自动化。</w:t>
            </w:r>
          </w:p>
        </w:tc>
      </w:tr>
      <w:tr w:rsidR="00960820" w:rsidTr="00960820">
        <w:tc>
          <w:tcPr>
            <w:tcW w:w="4716" w:type="dxa"/>
            <w:tcBorders>
              <w:top w:val="single" w:sz="4" w:space="0" w:color="auto"/>
              <w:left w:val="nil"/>
              <w:bottom w:val="single" w:sz="4" w:space="0" w:color="auto"/>
              <w:right w:val="single" w:sz="4" w:space="0" w:color="auto"/>
            </w:tcBorders>
            <w:vAlign w:val="center"/>
            <w:hideMark/>
          </w:tcPr>
          <w:p w:rsidR="00960820" w:rsidRDefault="00960820">
            <w:pPr>
              <w:jc w:val="center"/>
              <w:rPr>
                <w:sz w:val="24"/>
                <w:szCs w:val="24"/>
              </w:rPr>
            </w:pPr>
            <w:r>
              <w:rPr>
                <w:rFonts w:hint="eastAsia"/>
                <w:sz w:val="24"/>
                <w:szCs w:val="24"/>
              </w:rPr>
              <w:t>不出现这种障碍的条件是什么？</w:t>
            </w:r>
          </w:p>
        </w:tc>
        <w:tc>
          <w:tcPr>
            <w:tcW w:w="4244" w:type="dxa"/>
            <w:tcBorders>
              <w:top w:val="single" w:sz="4" w:space="0" w:color="auto"/>
              <w:left w:val="single" w:sz="4" w:space="0" w:color="auto"/>
              <w:bottom w:val="single" w:sz="4" w:space="0" w:color="auto"/>
              <w:right w:val="nil"/>
            </w:tcBorders>
            <w:vAlign w:val="center"/>
            <w:hideMark/>
          </w:tcPr>
          <w:p w:rsidR="00960820" w:rsidRDefault="00960820">
            <w:pPr>
              <w:jc w:val="left"/>
              <w:rPr>
                <w:color w:val="FF0000"/>
                <w:sz w:val="24"/>
                <w:szCs w:val="24"/>
              </w:rPr>
            </w:pPr>
            <w:r>
              <w:rPr>
                <w:rFonts w:hint="eastAsia"/>
                <w:sz w:val="24"/>
                <w:szCs w:val="24"/>
              </w:rPr>
              <w:t>直尺有一种特殊机构可以自动找到某比较基准，使之沿固定方向做直线移动，并提供足够的动力。</w:t>
            </w:r>
          </w:p>
        </w:tc>
      </w:tr>
      <w:tr w:rsidR="00960820" w:rsidTr="00960820">
        <w:tc>
          <w:tcPr>
            <w:tcW w:w="4716" w:type="dxa"/>
            <w:tcBorders>
              <w:top w:val="single" w:sz="4" w:space="0" w:color="auto"/>
              <w:left w:val="nil"/>
              <w:bottom w:val="single" w:sz="4" w:space="0" w:color="auto"/>
              <w:right w:val="single" w:sz="4" w:space="0" w:color="auto"/>
            </w:tcBorders>
            <w:vAlign w:val="center"/>
            <w:hideMark/>
          </w:tcPr>
          <w:p w:rsidR="00960820" w:rsidRDefault="00960820">
            <w:pPr>
              <w:jc w:val="center"/>
              <w:rPr>
                <w:sz w:val="24"/>
                <w:szCs w:val="24"/>
              </w:rPr>
            </w:pPr>
            <w:r>
              <w:rPr>
                <w:rFonts w:hint="eastAsia"/>
                <w:sz w:val="24"/>
                <w:szCs w:val="24"/>
              </w:rPr>
              <w:t>创造这些条件所用的资源是什么？</w:t>
            </w:r>
          </w:p>
        </w:tc>
        <w:tc>
          <w:tcPr>
            <w:tcW w:w="4244" w:type="dxa"/>
            <w:tcBorders>
              <w:top w:val="single" w:sz="4" w:space="0" w:color="auto"/>
              <w:left w:val="single" w:sz="4" w:space="0" w:color="auto"/>
              <w:bottom w:val="single" w:sz="4" w:space="0" w:color="auto"/>
              <w:right w:val="nil"/>
            </w:tcBorders>
            <w:vAlign w:val="center"/>
            <w:hideMark/>
          </w:tcPr>
          <w:p w:rsidR="00960820" w:rsidRDefault="00960820">
            <w:pPr>
              <w:jc w:val="left"/>
              <w:rPr>
                <w:color w:val="FF0000"/>
                <w:sz w:val="24"/>
                <w:szCs w:val="24"/>
              </w:rPr>
            </w:pPr>
            <w:r>
              <w:rPr>
                <w:rFonts w:hint="eastAsia"/>
                <w:sz w:val="24"/>
                <w:szCs w:val="24"/>
              </w:rPr>
              <w:t>电能、空气、智能系统。</w:t>
            </w:r>
          </w:p>
        </w:tc>
      </w:tr>
    </w:tbl>
    <w:p w:rsidR="00960820" w:rsidRDefault="00960820" w:rsidP="00960820">
      <w:pPr>
        <w:spacing w:line="312" w:lineRule="auto"/>
        <w:ind w:firstLineChars="200" w:firstLine="562"/>
        <w:rPr>
          <w:b/>
          <w:sz w:val="28"/>
          <w:szCs w:val="24"/>
        </w:rPr>
      </w:pPr>
      <w:r>
        <w:rPr>
          <w:rFonts w:hint="eastAsia"/>
          <w:b/>
          <w:sz w:val="28"/>
          <w:szCs w:val="24"/>
        </w:rPr>
        <w:t>（七）技术矛盾</w:t>
      </w:r>
    </w:p>
    <w:p w:rsidR="00960820" w:rsidRDefault="00960820" w:rsidP="00960820">
      <w:pPr>
        <w:spacing w:line="312" w:lineRule="auto"/>
        <w:ind w:firstLineChars="200" w:firstLine="560"/>
        <w:rPr>
          <w:sz w:val="28"/>
          <w:szCs w:val="24"/>
        </w:rPr>
      </w:pPr>
      <w:r>
        <w:rPr>
          <w:sz w:val="28"/>
          <w:szCs w:val="24"/>
        </w:rPr>
        <w:t>1.</w:t>
      </w:r>
      <w:r>
        <w:rPr>
          <w:rFonts w:hAnsi="宋体" w:hint="eastAsia"/>
          <w:sz w:val="28"/>
          <w:szCs w:val="24"/>
        </w:rPr>
        <w:t>尺子测量和绘制直线段时，既需要知道其长度，又希望同时能够一直沿一条直线移动，这需要直尺和滑块两个工具，</w:t>
      </w:r>
      <w:r>
        <w:rPr>
          <w:rFonts w:hint="eastAsia"/>
          <w:sz w:val="28"/>
          <w:szCs w:val="24"/>
        </w:rPr>
        <w:t>为控制成本，尺子不应太重，</w:t>
      </w:r>
      <w:r>
        <w:rPr>
          <w:rFonts w:hAnsi="宋体" w:hint="eastAsia"/>
          <w:sz w:val="28"/>
          <w:szCs w:val="24"/>
        </w:rPr>
        <w:t>构成形状与物体质量之间的技术矛盾。</w:t>
      </w:r>
    </w:p>
    <w:p w:rsidR="00960820" w:rsidRDefault="00960820" w:rsidP="00960820">
      <w:pPr>
        <w:spacing w:line="312" w:lineRule="auto"/>
        <w:ind w:left="170" w:firstLineChars="200" w:firstLine="560"/>
        <w:rPr>
          <w:rFonts w:hAnsi="宋体"/>
          <w:sz w:val="28"/>
          <w:szCs w:val="24"/>
        </w:rPr>
      </w:pPr>
      <w:r>
        <w:rPr>
          <w:rFonts w:hAnsi="宋体" w:hint="eastAsia"/>
          <w:sz w:val="28"/>
          <w:szCs w:val="24"/>
        </w:rPr>
        <w:t>改善的参数为物体质量，恶化的参数为形状。由矛盾矩阵表查到发明原理为（见表</w:t>
      </w:r>
      <w:r>
        <w:rPr>
          <w:rFonts w:hAnsi="宋体"/>
          <w:sz w:val="28"/>
          <w:szCs w:val="24"/>
        </w:rPr>
        <w:t>5</w:t>
      </w:r>
      <w:r>
        <w:rPr>
          <w:rFonts w:hAnsi="宋体" w:hint="eastAsia"/>
          <w:sz w:val="28"/>
          <w:szCs w:val="24"/>
        </w:rPr>
        <w:t>）：</w:t>
      </w:r>
    </w:p>
    <w:p w:rsidR="00960820" w:rsidRDefault="00960820" w:rsidP="00960820">
      <w:pPr>
        <w:spacing w:line="400" w:lineRule="exact"/>
        <w:ind w:firstLineChars="200" w:firstLine="440"/>
        <w:jc w:val="center"/>
        <w:rPr>
          <w:sz w:val="22"/>
          <w:szCs w:val="21"/>
        </w:rPr>
      </w:pPr>
      <w:r>
        <w:rPr>
          <w:rFonts w:hint="eastAsia"/>
          <w:sz w:val="22"/>
          <w:szCs w:val="21"/>
        </w:rPr>
        <w:t>表</w:t>
      </w:r>
      <w:r>
        <w:rPr>
          <w:sz w:val="22"/>
          <w:szCs w:val="21"/>
        </w:rPr>
        <w:t>5</w:t>
      </w:r>
      <w:r>
        <w:rPr>
          <w:rFonts w:hint="eastAsia"/>
          <w:sz w:val="22"/>
          <w:szCs w:val="21"/>
        </w:rPr>
        <w:t>矛盾矩阵表</w:t>
      </w:r>
      <w:r>
        <w:rPr>
          <w:sz w:val="22"/>
          <w:szCs w:val="21"/>
        </w:rPr>
        <w:t>1</w:t>
      </w:r>
    </w:p>
    <w:tbl>
      <w:tblPr>
        <w:tblW w:w="0" w:type="auto"/>
        <w:jc w:val="center"/>
        <w:tblBorders>
          <w:top w:val="single" w:sz="18" w:space="0" w:color="auto"/>
          <w:bottom w:val="single" w:sz="18" w:space="0" w:color="auto"/>
          <w:insideH w:val="single" w:sz="2" w:space="0" w:color="auto"/>
          <w:insideV w:val="single" w:sz="2" w:space="0" w:color="auto"/>
        </w:tblBorders>
        <w:tblLayout w:type="fixed"/>
        <w:tblLook w:val="04A0"/>
      </w:tblPr>
      <w:tblGrid>
        <w:gridCol w:w="2764"/>
        <w:gridCol w:w="2764"/>
      </w:tblGrid>
      <w:tr w:rsidR="00960820" w:rsidTr="00960820">
        <w:trPr>
          <w:trHeight w:val="571"/>
          <w:jc w:val="center"/>
        </w:trPr>
        <w:tc>
          <w:tcPr>
            <w:tcW w:w="2764" w:type="dxa"/>
            <w:tcBorders>
              <w:top w:val="single" w:sz="18" w:space="0" w:color="auto"/>
              <w:left w:val="nil"/>
              <w:bottom w:val="single" w:sz="2" w:space="0" w:color="auto"/>
              <w:right w:val="single" w:sz="2" w:space="0" w:color="auto"/>
            </w:tcBorders>
            <w:hideMark/>
          </w:tcPr>
          <w:p w:rsidR="00960820" w:rsidRDefault="00960820">
            <w:pPr>
              <w:spacing w:line="400" w:lineRule="exact"/>
              <w:jc w:val="left"/>
              <w:rPr>
                <w:sz w:val="20"/>
                <w:szCs w:val="18"/>
              </w:rPr>
            </w:pPr>
            <w:r>
              <w:pict>
                <v:shapetype id="_x0000_t32" coordsize="21600,21600" o:spt="32" o:oned="t" path="m,l21600,21600e" filled="f">
                  <v:path arrowok="t" fillok="f" o:connecttype="none"/>
                  <o:lock v:ext="edit" shapetype="t"/>
                </v:shapetype>
                <v:shape id="_x0000_s2056" type="#_x0000_t32" style="position:absolute;margin-left:-4.7pt;margin-top:-.3pt;width:137.1pt;height:29.35pt;z-index:251658240" o:connectortype="straight" strokeweight="1pt">
                  <v:shadow type="perspective" color="#7f7f7f" offset="1pt" offset2="-3pt"/>
                </v:shape>
              </w:pict>
            </w:r>
            <w:r>
              <w:pict>
                <v:shapetype id="_x0000_t202" coordsize="21600,21600" o:spt="202" path="m,l,21600r21600,l21600,xe">
                  <v:stroke joinstyle="miter"/>
                  <v:path gradientshapeok="t" o:connecttype="rect"/>
                </v:shapetype>
                <v:shape id="_x0000_s2058" type="#_x0000_t202" style="position:absolute;margin-left:-4.7pt;margin-top:6.25pt;width:61.35pt;height:19.2pt;z-index:251658240" filled="f" stroked="f">
                  <v:textbox style="mso-fit-shape-to-text:t">
                    <w:txbxContent>
                      <w:p w:rsidR="00960820" w:rsidRDefault="00960820" w:rsidP="00960820">
                        <w:r>
                          <w:rPr>
                            <w:rFonts w:hint="eastAsia"/>
                            <w:sz w:val="18"/>
                            <w:szCs w:val="18"/>
                          </w:rPr>
                          <w:t>改善的参数</w:t>
                        </w:r>
                      </w:p>
                    </w:txbxContent>
                  </v:textbox>
                </v:shape>
              </w:pict>
            </w:r>
            <w:r>
              <w:pict>
                <v:shape id="_x0000_s2057" type="#_x0000_t202" style="position:absolute;margin-left:71.05pt;margin-top:-1.9pt;width:61.35pt;height:19.2pt;z-index:251658240" filled="f" stroked="f">
                  <v:textbox style="mso-fit-shape-to-text:t">
                    <w:txbxContent>
                      <w:p w:rsidR="00960820" w:rsidRDefault="00960820" w:rsidP="00960820">
                        <w:r>
                          <w:rPr>
                            <w:rFonts w:hint="eastAsia"/>
                            <w:sz w:val="18"/>
                            <w:szCs w:val="18"/>
                          </w:rPr>
                          <w:t>恶化的参数</w:t>
                        </w:r>
                      </w:p>
                    </w:txbxContent>
                  </v:textbox>
                </v:shape>
              </w:pict>
            </w:r>
          </w:p>
        </w:tc>
        <w:tc>
          <w:tcPr>
            <w:tcW w:w="2764" w:type="dxa"/>
            <w:tcBorders>
              <w:top w:val="single" w:sz="18" w:space="0" w:color="auto"/>
              <w:left w:val="single" w:sz="2" w:space="0" w:color="auto"/>
              <w:bottom w:val="single" w:sz="2" w:space="0" w:color="auto"/>
              <w:right w:val="nil"/>
            </w:tcBorders>
            <w:vAlign w:val="center"/>
            <w:hideMark/>
          </w:tcPr>
          <w:p w:rsidR="00960820" w:rsidRDefault="00960820">
            <w:pPr>
              <w:jc w:val="center"/>
              <w:rPr>
                <w:sz w:val="20"/>
                <w:szCs w:val="18"/>
              </w:rPr>
            </w:pPr>
            <w:r>
              <w:rPr>
                <w:rFonts w:hAnsi="宋体" w:hint="eastAsia"/>
                <w:sz w:val="28"/>
                <w:szCs w:val="24"/>
              </w:rPr>
              <w:t>形状</w:t>
            </w:r>
          </w:p>
        </w:tc>
      </w:tr>
      <w:tr w:rsidR="00960820" w:rsidTr="00960820">
        <w:trPr>
          <w:trHeight w:val="508"/>
          <w:jc w:val="center"/>
        </w:trPr>
        <w:tc>
          <w:tcPr>
            <w:tcW w:w="2764" w:type="dxa"/>
            <w:tcBorders>
              <w:top w:val="single" w:sz="2" w:space="0" w:color="auto"/>
              <w:left w:val="nil"/>
              <w:bottom w:val="single" w:sz="18" w:space="0" w:color="auto"/>
              <w:right w:val="single" w:sz="2" w:space="0" w:color="auto"/>
            </w:tcBorders>
            <w:vAlign w:val="center"/>
            <w:hideMark/>
          </w:tcPr>
          <w:p w:rsidR="00960820" w:rsidRDefault="00960820">
            <w:pPr>
              <w:spacing w:line="400" w:lineRule="exact"/>
              <w:jc w:val="center"/>
              <w:rPr>
                <w:sz w:val="20"/>
                <w:szCs w:val="18"/>
              </w:rPr>
            </w:pPr>
            <w:r>
              <w:rPr>
                <w:rFonts w:hAnsi="宋体" w:hint="eastAsia"/>
                <w:sz w:val="28"/>
                <w:szCs w:val="24"/>
              </w:rPr>
              <w:lastRenderedPageBreak/>
              <w:t>物体质量</w:t>
            </w:r>
          </w:p>
        </w:tc>
        <w:tc>
          <w:tcPr>
            <w:tcW w:w="2764" w:type="dxa"/>
            <w:tcBorders>
              <w:top w:val="single" w:sz="2" w:space="0" w:color="auto"/>
              <w:left w:val="single" w:sz="2" w:space="0" w:color="auto"/>
              <w:bottom w:val="single" w:sz="18" w:space="0" w:color="auto"/>
              <w:right w:val="nil"/>
            </w:tcBorders>
            <w:vAlign w:val="center"/>
            <w:hideMark/>
          </w:tcPr>
          <w:p w:rsidR="00960820" w:rsidRDefault="00960820">
            <w:pPr>
              <w:spacing w:line="400" w:lineRule="exact"/>
              <w:jc w:val="center"/>
              <w:rPr>
                <w:sz w:val="20"/>
                <w:szCs w:val="18"/>
              </w:rPr>
            </w:pPr>
            <w:r>
              <w:rPr>
                <w:sz w:val="20"/>
                <w:szCs w:val="18"/>
              </w:rPr>
              <w:t>3</w:t>
            </w:r>
            <w:r>
              <w:rPr>
                <w:rFonts w:hint="eastAsia"/>
                <w:sz w:val="20"/>
                <w:szCs w:val="18"/>
              </w:rPr>
              <w:t>、</w:t>
            </w:r>
            <w:r>
              <w:rPr>
                <w:sz w:val="20"/>
                <w:szCs w:val="18"/>
              </w:rPr>
              <w:t>4</w:t>
            </w:r>
            <w:r>
              <w:rPr>
                <w:rFonts w:hint="eastAsia"/>
                <w:sz w:val="20"/>
                <w:szCs w:val="18"/>
              </w:rPr>
              <w:t>、</w:t>
            </w:r>
            <w:r>
              <w:rPr>
                <w:sz w:val="20"/>
                <w:szCs w:val="18"/>
              </w:rPr>
              <w:t>14</w:t>
            </w:r>
            <w:r>
              <w:rPr>
                <w:rFonts w:hint="eastAsia"/>
                <w:sz w:val="20"/>
                <w:szCs w:val="18"/>
              </w:rPr>
              <w:t>、</w:t>
            </w:r>
            <w:r>
              <w:rPr>
                <w:sz w:val="20"/>
                <w:szCs w:val="18"/>
              </w:rPr>
              <w:t>17</w:t>
            </w:r>
          </w:p>
        </w:tc>
      </w:tr>
    </w:tbl>
    <w:p w:rsidR="00960820" w:rsidRDefault="00960820" w:rsidP="00960820">
      <w:pPr>
        <w:spacing w:line="312" w:lineRule="auto"/>
        <w:ind w:left="170" w:firstLineChars="200" w:firstLine="560"/>
        <w:rPr>
          <w:rFonts w:hAnsi="宋体"/>
          <w:sz w:val="28"/>
          <w:szCs w:val="24"/>
        </w:rPr>
      </w:pPr>
      <w:r>
        <w:rPr>
          <w:rFonts w:hAnsi="宋体" w:hint="eastAsia"/>
          <w:sz w:val="28"/>
          <w:szCs w:val="24"/>
        </w:rPr>
        <w:t>（</w:t>
      </w:r>
      <w:r>
        <w:rPr>
          <w:rFonts w:hAnsi="宋体"/>
          <w:sz w:val="28"/>
          <w:szCs w:val="24"/>
        </w:rPr>
        <w:t>3</w:t>
      </w:r>
      <w:r>
        <w:rPr>
          <w:rFonts w:hAnsi="宋体" w:hint="eastAsia"/>
          <w:sz w:val="28"/>
          <w:szCs w:val="24"/>
        </w:rPr>
        <w:t>）局部特性原则——使物体的不同部分应当具有不同的功能；</w:t>
      </w:r>
    </w:p>
    <w:p w:rsidR="00960820" w:rsidRDefault="00960820" w:rsidP="00960820">
      <w:pPr>
        <w:spacing w:line="312" w:lineRule="auto"/>
        <w:ind w:left="170" w:firstLineChars="200" w:firstLine="560"/>
        <w:rPr>
          <w:rFonts w:hAnsi="宋体"/>
          <w:sz w:val="28"/>
          <w:szCs w:val="24"/>
        </w:rPr>
      </w:pPr>
      <w:r>
        <w:rPr>
          <w:rFonts w:hAnsi="宋体" w:hint="eastAsia"/>
          <w:sz w:val="28"/>
          <w:szCs w:val="24"/>
        </w:rPr>
        <w:t>（</w:t>
      </w:r>
      <w:r>
        <w:rPr>
          <w:rFonts w:hAnsi="宋体"/>
          <w:sz w:val="28"/>
          <w:szCs w:val="24"/>
        </w:rPr>
        <w:t>4</w:t>
      </w:r>
      <w:r>
        <w:rPr>
          <w:rFonts w:hAnsi="宋体" w:hint="eastAsia"/>
          <w:sz w:val="28"/>
          <w:szCs w:val="24"/>
        </w:rPr>
        <w:t>）增加不对称性原则——物体的对称形式转为不对称形式；</w:t>
      </w:r>
    </w:p>
    <w:p w:rsidR="00960820" w:rsidRDefault="00960820" w:rsidP="00960820">
      <w:pPr>
        <w:spacing w:line="312" w:lineRule="auto"/>
        <w:ind w:left="170" w:firstLineChars="200" w:firstLine="560"/>
        <w:rPr>
          <w:rFonts w:hAnsi="宋体"/>
          <w:sz w:val="28"/>
          <w:szCs w:val="24"/>
        </w:rPr>
      </w:pPr>
      <w:r>
        <w:rPr>
          <w:rFonts w:hAnsi="宋体" w:hint="eastAsia"/>
          <w:sz w:val="28"/>
          <w:szCs w:val="24"/>
        </w:rPr>
        <w:t>（</w:t>
      </w:r>
      <w:r>
        <w:rPr>
          <w:rFonts w:hAnsi="宋体"/>
          <w:sz w:val="28"/>
          <w:szCs w:val="24"/>
        </w:rPr>
        <w:t>7</w:t>
      </w:r>
      <w:r>
        <w:rPr>
          <w:rFonts w:hAnsi="宋体" w:hint="eastAsia"/>
          <w:sz w:val="28"/>
          <w:szCs w:val="24"/>
        </w:rPr>
        <w:t>）嵌套原则——一个物体通过另一个物体的空腔；</w:t>
      </w:r>
    </w:p>
    <w:p w:rsidR="00960820" w:rsidRDefault="00960820" w:rsidP="00960820">
      <w:pPr>
        <w:spacing w:line="312" w:lineRule="auto"/>
        <w:ind w:left="170" w:firstLineChars="200" w:firstLine="560"/>
        <w:rPr>
          <w:rFonts w:hAnsi="宋体"/>
          <w:sz w:val="28"/>
          <w:szCs w:val="24"/>
        </w:rPr>
      </w:pPr>
      <w:r>
        <w:rPr>
          <w:rFonts w:hAnsi="宋体" w:hint="eastAsia"/>
          <w:sz w:val="28"/>
          <w:szCs w:val="24"/>
        </w:rPr>
        <w:t>（</w:t>
      </w:r>
      <w:r>
        <w:rPr>
          <w:rFonts w:hAnsi="宋体"/>
          <w:sz w:val="28"/>
          <w:szCs w:val="24"/>
        </w:rPr>
        <w:t>14</w:t>
      </w:r>
      <w:r>
        <w:rPr>
          <w:rFonts w:hAnsi="宋体" w:hint="eastAsia"/>
          <w:sz w:val="28"/>
          <w:szCs w:val="24"/>
        </w:rPr>
        <w:t>）曲面化原则——从直线部分过渡到曲线部分，从平面过渡到球面，从正六面体或平行六面体过渡到球形结构；</w:t>
      </w:r>
    </w:p>
    <w:p w:rsidR="00960820" w:rsidRDefault="00960820" w:rsidP="00960820">
      <w:pPr>
        <w:spacing w:line="312" w:lineRule="auto"/>
        <w:ind w:left="170" w:firstLineChars="200" w:firstLine="560"/>
        <w:rPr>
          <w:rFonts w:hAnsi="宋体"/>
          <w:sz w:val="28"/>
          <w:szCs w:val="24"/>
        </w:rPr>
      </w:pPr>
      <w:r>
        <w:rPr>
          <w:rFonts w:hAnsi="宋体" w:hint="eastAsia"/>
          <w:sz w:val="28"/>
          <w:szCs w:val="24"/>
        </w:rPr>
        <w:t>（</w:t>
      </w:r>
      <w:r>
        <w:rPr>
          <w:rFonts w:hAnsi="宋体"/>
          <w:sz w:val="28"/>
          <w:szCs w:val="24"/>
        </w:rPr>
        <w:t>17</w:t>
      </w:r>
      <w:r>
        <w:rPr>
          <w:rFonts w:hAnsi="宋体" w:hint="eastAsia"/>
          <w:sz w:val="28"/>
          <w:szCs w:val="24"/>
        </w:rPr>
        <w:t>）向另一维度过渡的原则——利用多层结构替代单层结构。</w:t>
      </w:r>
    </w:p>
    <w:p w:rsidR="00960820" w:rsidRDefault="00960820" w:rsidP="00960820">
      <w:pPr>
        <w:spacing w:line="312" w:lineRule="auto"/>
        <w:ind w:left="170" w:firstLineChars="200" w:firstLine="560"/>
        <w:rPr>
          <w:rFonts w:hAnsi="宋体"/>
          <w:sz w:val="28"/>
          <w:szCs w:val="24"/>
        </w:rPr>
      </w:pPr>
      <w:r>
        <w:rPr>
          <w:rFonts w:hAnsi="宋体" w:hint="eastAsia"/>
          <w:sz w:val="28"/>
          <w:szCs w:val="24"/>
        </w:rPr>
        <w:t>我们采用发明原理</w:t>
      </w:r>
      <w:r>
        <w:rPr>
          <w:rFonts w:hAnsi="宋体"/>
          <w:sz w:val="28"/>
          <w:szCs w:val="24"/>
        </w:rPr>
        <w:t>7</w:t>
      </w:r>
      <w:r>
        <w:rPr>
          <w:rFonts w:hAnsi="宋体" w:hint="eastAsia"/>
          <w:sz w:val="28"/>
          <w:szCs w:val="24"/>
        </w:rPr>
        <w:t>（嵌套原则），在尺子的下方设计滑块嵌套于轨道中的结构用于方便直尺移动。</w:t>
      </w:r>
    </w:p>
    <w:p w:rsidR="00960820" w:rsidRDefault="00960820" w:rsidP="00960820">
      <w:pPr>
        <w:spacing w:line="312" w:lineRule="auto"/>
        <w:ind w:firstLineChars="200" w:firstLine="560"/>
        <w:jc w:val="left"/>
        <w:rPr>
          <w:sz w:val="28"/>
          <w:szCs w:val="24"/>
        </w:rPr>
      </w:pPr>
      <w:r>
        <w:rPr>
          <w:sz w:val="28"/>
          <w:szCs w:val="24"/>
        </w:rPr>
        <w:t>2.</w:t>
      </w:r>
      <w:r>
        <w:rPr>
          <w:rFonts w:hint="eastAsia"/>
          <w:sz w:val="28"/>
          <w:szCs w:val="24"/>
        </w:rPr>
        <w:t>为使用方便，尺子不应太大，这就能减小尺子占有的体积，但同时也将引起尺子的形状复杂度提高，构成物体的面积与形状之间的矛盾。</w:t>
      </w:r>
    </w:p>
    <w:p w:rsidR="00960820" w:rsidRDefault="00960820" w:rsidP="00960820">
      <w:pPr>
        <w:spacing w:line="312" w:lineRule="auto"/>
        <w:ind w:firstLineChars="200" w:firstLine="560"/>
        <w:jc w:val="left"/>
        <w:rPr>
          <w:sz w:val="28"/>
          <w:szCs w:val="24"/>
        </w:rPr>
      </w:pPr>
      <w:r>
        <w:rPr>
          <w:rFonts w:hint="eastAsia"/>
          <w:sz w:val="28"/>
          <w:szCs w:val="24"/>
        </w:rPr>
        <w:t>改善的参数为物体的面积，恶化的参数为形状。由矛盾矩阵表查得发明原理为（见表</w:t>
      </w:r>
      <w:r>
        <w:rPr>
          <w:sz w:val="28"/>
          <w:szCs w:val="24"/>
        </w:rPr>
        <w:t>6</w:t>
      </w:r>
      <w:r>
        <w:rPr>
          <w:rFonts w:hint="eastAsia"/>
          <w:sz w:val="28"/>
          <w:szCs w:val="24"/>
        </w:rPr>
        <w:t>）：</w:t>
      </w:r>
    </w:p>
    <w:p w:rsidR="00960820" w:rsidRDefault="00960820" w:rsidP="00960820">
      <w:pPr>
        <w:spacing w:line="400" w:lineRule="exact"/>
        <w:ind w:firstLineChars="200" w:firstLine="440"/>
        <w:jc w:val="center"/>
        <w:rPr>
          <w:sz w:val="22"/>
          <w:szCs w:val="21"/>
        </w:rPr>
      </w:pPr>
      <w:r>
        <w:rPr>
          <w:rFonts w:hint="eastAsia"/>
          <w:sz w:val="22"/>
          <w:szCs w:val="21"/>
        </w:rPr>
        <w:t>表</w:t>
      </w:r>
      <w:r>
        <w:rPr>
          <w:sz w:val="22"/>
          <w:szCs w:val="21"/>
        </w:rPr>
        <w:t>6</w:t>
      </w:r>
      <w:r>
        <w:rPr>
          <w:rFonts w:hint="eastAsia"/>
          <w:sz w:val="22"/>
          <w:szCs w:val="21"/>
        </w:rPr>
        <w:t>矛盾矩阵表</w:t>
      </w:r>
      <w:r>
        <w:rPr>
          <w:sz w:val="22"/>
          <w:szCs w:val="21"/>
        </w:rPr>
        <w:t>2</w:t>
      </w:r>
    </w:p>
    <w:tbl>
      <w:tblPr>
        <w:tblW w:w="0" w:type="auto"/>
        <w:jc w:val="center"/>
        <w:tblBorders>
          <w:top w:val="single" w:sz="18" w:space="0" w:color="auto"/>
          <w:bottom w:val="single" w:sz="18" w:space="0" w:color="auto"/>
          <w:insideH w:val="single" w:sz="2" w:space="0" w:color="auto"/>
          <w:insideV w:val="single" w:sz="2" w:space="0" w:color="auto"/>
        </w:tblBorders>
        <w:tblLayout w:type="fixed"/>
        <w:tblLook w:val="04A0"/>
      </w:tblPr>
      <w:tblGrid>
        <w:gridCol w:w="2764"/>
        <w:gridCol w:w="2764"/>
      </w:tblGrid>
      <w:tr w:rsidR="00960820" w:rsidTr="00960820">
        <w:trPr>
          <w:trHeight w:val="571"/>
          <w:jc w:val="center"/>
        </w:trPr>
        <w:tc>
          <w:tcPr>
            <w:tcW w:w="2764" w:type="dxa"/>
            <w:tcBorders>
              <w:top w:val="single" w:sz="18" w:space="0" w:color="auto"/>
              <w:left w:val="nil"/>
              <w:bottom w:val="single" w:sz="2" w:space="0" w:color="auto"/>
              <w:right w:val="single" w:sz="2" w:space="0" w:color="auto"/>
            </w:tcBorders>
            <w:hideMark/>
          </w:tcPr>
          <w:p w:rsidR="00960820" w:rsidRDefault="00960820">
            <w:pPr>
              <w:spacing w:line="400" w:lineRule="exact"/>
              <w:jc w:val="left"/>
              <w:rPr>
                <w:sz w:val="20"/>
                <w:szCs w:val="18"/>
              </w:rPr>
            </w:pPr>
            <w:r>
              <w:pict>
                <v:shape id="_x0000_s2053" type="#_x0000_t32" style="position:absolute;margin-left:-4.7pt;margin-top:-.3pt;width:137.1pt;height:29.35pt;z-index:251658240" o:connectortype="straight" strokeweight="1pt">
                  <v:shadow type="perspective" color="#7f7f7f" offset="1pt" offset2="-3pt"/>
                </v:shape>
              </w:pict>
            </w:r>
            <w:r>
              <w:pict>
                <v:shape id="_x0000_s2055" type="#_x0000_t202" style="position:absolute;margin-left:-4.7pt;margin-top:6.25pt;width:61.35pt;height:19.2pt;z-index:251658240" filled="f" stroked="f">
                  <v:textbox style="mso-fit-shape-to-text:t">
                    <w:txbxContent>
                      <w:p w:rsidR="00960820" w:rsidRDefault="00960820" w:rsidP="00960820">
                        <w:r>
                          <w:rPr>
                            <w:rFonts w:hint="eastAsia"/>
                            <w:sz w:val="18"/>
                            <w:szCs w:val="18"/>
                          </w:rPr>
                          <w:t>改善的参数</w:t>
                        </w:r>
                      </w:p>
                    </w:txbxContent>
                  </v:textbox>
                </v:shape>
              </w:pict>
            </w:r>
            <w:r>
              <w:pict>
                <v:shape id="_x0000_s2054" type="#_x0000_t202" style="position:absolute;margin-left:71.05pt;margin-top:-1.9pt;width:61.35pt;height:19.2pt;z-index:251658240" filled="f" stroked="f">
                  <v:textbox style="mso-fit-shape-to-text:t">
                    <w:txbxContent>
                      <w:p w:rsidR="00960820" w:rsidRDefault="00960820" w:rsidP="00960820">
                        <w:r>
                          <w:rPr>
                            <w:rFonts w:hint="eastAsia"/>
                            <w:sz w:val="18"/>
                            <w:szCs w:val="18"/>
                          </w:rPr>
                          <w:t>恶化的参数</w:t>
                        </w:r>
                      </w:p>
                    </w:txbxContent>
                  </v:textbox>
                </v:shape>
              </w:pict>
            </w:r>
          </w:p>
        </w:tc>
        <w:tc>
          <w:tcPr>
            <w:tcW w:w="2764" w:type="dxa"/>
            <w:tcBorders>
              <w:top w:val="single" w:sz="18" w:space="0" w:color="auto"/>
              <w:left w:val="single" w:sz="2" w:space="0" w:color="auto"/>
              <w:bottom w:val="single" w:sz="2" w:space="0" w:color="auto"/>
              <w:right w:val="nil"/>
            </w:tcBorders>
            <w:vAlign w:val="center"/>
            <w:hideMark/>
          </w:tcPr>
          <w:p w:rsidR="00960820" w:rsidRDefault="00960820">
            <w:pPr>
              <w:jc w:val="center"/>
              <w:rPr>
                <w:sz w:val="20"/>
                <w:szCs w:val="18"/>
              </w:rPr>
            </w:pPr>
            <w:r>
              <w:rPr>
                <w:rFonts w:hint="eastAsia"/>
                <w:sz w:val="28"/>
                <w:szCs w:val="24"/>
              </w:rPr>
              <w:t>形状</w:t>
            </w:r>
          </w:p>
        </w:tc>
      </w:tr>
      <w:tr w:rsidR="00960820" w:rsidTr="00960820">
        <w:trPr>
          <w:trHeight w:val="508"/>
          <w:jc w:val="center"/>
        </w:trPr>
        <w:tc>
          <w:tcPr>
            <w:tcW w:w="2764" w:type="dxa"/>
            <w:tcBorders>
              <w:top w:val="single" w:sz="2" w:space="0" w:color="auto"/>
              <w:left w:val="nil"/>
              <w:bottom w:val="single" w:sz="18" w:space="0" w:color="auto"/>
              <w:right w:val="single" w:sz="2" w:space="0" w:color="auto"/>
            </w:tcBorders>
            <w:vAlign w:val="center"/>
            <w:hideMark/>
          </w:tcPr>
          <w:p w:rsidR="00960820" w:rsidRDefault="00960820">
            <w:pPr>
              <w:spacing w:line="400" w:lineRule="exact"/>
              <w:jc w:val="center"/>
              <w:rPr>
                <w:sz w:val="20"/>
                <w:szCs w:val="18"/>
              </w:rPr>
            </w:pPr>
            <w:r>
              <w:rPr>
                <w:rFonts w:hint="eastAsia"/>
                <w:sz w:val="28"/>
                <w:szCs w:val="24"/>
              </w:rPr>
              <w:t>物体的面积</w:t>
            </w:r>
          </w:p>
        </w:tc>
        <w:tc>
          <w:tcPr>
            <w:tcW w:w="2764" w:type="dxa"/>
            <w:tcBorders>
              <w:top w:val="single" w:sz="2" w:space="0" w:color="auto"/>
              <w:left w:val="single" w:sz="2" w:space="0" w:color="auto"/>
              <w:bottom w:val="single" w:sz="18" w:space="0" w:color="auto"/>
              <w:right w:val="nil"/>
            </w:tcBorders>
            <w:vAlign w:val="center"/>
            <w:hideMark/>
          </w:tcPr>
          <w:p w:rsidR="00960820" w:rsidRDefault="00960820">
            <w:pPr>
              <w:spacing w:line="400" w:lineRule="exact"/>
              <w:jc w:val="center"/>
              <w:rPr>
                <w:sz w:val="20"/>
                <w:szCs w:val="18"/>
              </w:rPr>
            </w:pPr>
            <w:r>
              <w:rPr>
                <w:sz w:val="20"/>
                <w:szCs w:val="18"/>
              </w:rPr>
              <w:t>4</w:t>
            </w:r>
            <w:r>
              <w:rPr>
                <w:rFonts w:hint="eastAsia"/>
                <w:sz w:val="20"/>
                <w:szCs w:val="18"/>
              </w:rPr>
              <w:t>、</w:t>
            </w:r>
            <w:r>
              <w:rPr>
                <w:sz w:val="20"/>
                <w:szCs w:val="18"/>
              </w:rPr>
              <w:t>14</w:t>
            </w:r>
            <w:r>
              <w:rPr>
                <w:rFonts w:hint="eastAsia"/>
                <w:sz w:val="20"/>
                <w:szCs w:val="18"/>
              </w:rPr>
              <w:t>、</w:t>
            </w:r>
            <w:r>
              <w:rPr>
                <w:sz w:val="20"/>
                <w:szCs w:val="18"/>
              </w:rPr>
              <w:t>15</w:t>
            </w:r>
            <w:r>
              <w:rPr>
                <w:rFonts w:hint="eastAsia"/>
                <w:sz w:val="20"/>
                <w:szCs w:val="18"/>
              </w:rPr>
              <w:t>、</w:t>
            </w:r>
            <w:r>
              <w:rPr>
                <w:sz w:val="20"/>
                <w:szCs w:val="18"/>
              </w:rPr>
              <w:t>17</w:t>
            </w:r>
          </w:p>
        </w:tc>
      </w:tr>
    </w:tbl>
    <w:p w:rsidR="00960820" w:rsidRDefault="00960820" w:rsidP="00960820">
      <w:pPr>
        <w:spacing w:line="312" w:lineRule="auto"/>
        <w:ind w:firstLineChars="200" w:firstLine="560"/>
        <w:jc w:val="left"/>
        <w:rPr>
          <w:sz w:val="28"/>
          <w:szCs w:val="24"/>
        </w:rPr>
      </w:pPr>
      <w:r>
        <w:rPr>
          <w:rFonts w:hint="eastAsia"/>
          <w:sz w:val="28"/>
          <w:szCs w:val="24"/>
        </w:rPr>
        <w:t>（</w:t>
      </w:r>
      <w:r>
        <w:rPr>
          <w:sz w:val="28"/>
          <w:szCs w:val="24"/>
        </w:rPr>
        <w:t>4</w:t>
      </w:r>
      <w:r>
        <w:rPr>
          <w:rFonts w:hint="eastAsia"/>
          <w:sz w:val="28"/>
          <w:szCs w:val="24"/>
        </w:rPr>
        <w:t>）不对称原则——物体的对称形式转为不对称形式；</w:t>
      </w:r>
    </w:p>
    <w:p w:rsidR="00960820" w:rsidRDefault="00960820" w:rsidP="00960820">
      <w:pPr>
        <w:spacing w:line="312" w:lineRule="auto"/>
        <w:ind w:firstLineChars="200" w:firstLine="560"/>
        <w:jc w:val="left"/>
        <w:rPr>
          <w:sz w:val="28"/>
          <w:szCs w:val="24"/>
        </w:rPr>
      </w:pPr>
      <w:r>
        <w:rPr>
          <w:rFonts w:hint="eastAsia"/>
          <w:sz w:val="28"/>
          <w:szCs w:val="24"/>
        </w:rPr>
        <w:t>（</w:t>
      </w:r>
      <w:r>
        <w:rPr>
          <w:sz w:val="28"/>
          <w:szCs w:val="24"/>
        </w:rPr>
        <w:t>14</w:t>
      </w:r>
      <w:r>
        <w:rPr>
          <w:rFonts w:hint="eastAsia"/>
          <w:sz w:val="28"/>
          <w:szCs w:val="24"/>
        </w:rPr>
        <w:t>）曲面化原则——从直线部分过渡到曲线部分，从平面过渡到球面，从正六面体或平行六面体过渡到球形结构；</w:t>
      </w:r>
    </w:p>
    <w:p w:rsidR="00960820" w:rsidRDefault="00960820" w:rsidP="00960820">
      <w:pPr>
        <w:spacing w:line="312" w:lineRule="auto"/>
        <w:ind w:firstLineChars="200" w:firstLine="560"/>
        <w:jc w:val="left"/>
        <w:rPr>
          <w:sz w:val="28"/>
          <w:szCs w:val="24"/>
        </w:rPr>
      </w:pPr>
      <w:r>
        <w:rPr>
          <w:rFonts w:hint="eastAsia"/>
          <w:sz w:val="28"/>
          <w:szCs w:val="24"/>
        </w:rPr>
        <w:t>（</w:t>
      </w:r>
      <w:r>
        <w:rPr>
          <w:sz w:val="28"/>
          <w:szCs w:val="24"/>
        </w:rPr>
        <w:t>15</w:t>
      </w:r>
      <w:r>
        <w:rPr>
          <w:rFonts w:hint="eastAsia"/>
          <w:sz w:val="28"/>
          <w:szCs w:val="24"/>
        </w:rPr>
        <w:t>）动态原则——将物体分成彼此相对移动的几个部分；</w:t>
      </w:r>
    </w:p>
    <w:p w:rsidR="00960820" w:rsidRDefault="00960820" w:rsidP="00960820">
      <w:pPr>
        <w:spacing w:line="312" w:lineRule="auto"/>
        <w:ind w:firstLineChars="200" w:firstLine="560"/>
        <w:jc w:val="left"/>
        <w:rPr>
          <w:sz w:val="28"/>
          <w:szCs w:val="24"/>
        </w:rPr>
      </w:pPr>
      <w:r>
        <w:rPr>
          <w:rFonts w:hint="eastAsia"/>
          <w:sz w:val="28"/>
          <w:szCs w:val="24"/>
        </w:rPr>
        <w:t>（</w:t>
      </w:r>
      <w:r>
        <w:rPr>
          <w:sz w:val="28"/>
          <w:szCs w:val="24"/>
        </w:rPr>
        <w:t>17</w:t>
      </w:r>
      <w:r>
        <w:rPr>
          <w:rFonts w:hint="eastAsia"/>
          <w:sz w:val="28"/>
          <w:szCs w:val="24"/>
        </w:rPr>
        <w:t>）向另一维度过渡的原则</w:t>
      </w:r>
      <w:r>
        <w:rPr>
          <w:sz w:val="28"/>
          <w:szCs w:val="24"/>
        </w:rPr>
        <w:t>——</w:t>
      </w:r>
      <w:r>
        <w:rPr>
          <w:rFonts w:hint="eastAsia"/>
          <w:sz w:val="28"/>
          <w:szCs w:val="24"/>
        </w:rPr>
        <w:t>利用多层结构替代单层结构。</w:t>
      </w:r>
    </w:p>
    <w:p w:rsidR="00960820" w:rsidRDefault="00960820" w:rsidP="00960820">
      <w:pPr>
        <w:spacing w:line="312" w:lineRule="auto"/>
        <w:ind w:firstLineChars="200" w:firstLine="560"/>
        <w:jc w:val="left"/>
        <w:rPr>
          <w:sz w:val="28"/>
          <w:szCs w:val="24"/>
        </w:rPr>
      </w:pPr>
      <w:r>
        <w:rPr>
          <w:rFonts w:hint="eastAsia"/>
          <w:sz w:val="28"/>
          <w:szCs w:val="24"/>
        </w:rPr>
        <w:t>我们采用发明原理</w:t>
      </w:r>
      <w:r>
        <w:rPr>
          <w:sz w:val="28"/>
          <w:szCs w:val="24"/>
        </w:rPr>
        <w:t>15</w:t>
      </w:r>
      <w:r>
        <w:rPr>
          <w:rFonts w:hint="eastAsia"/>
          <w:sz w:val="28"/>
          <w:szCs w:val="24"/>
        </w:rPr>
        <w:t>（动态原则），将直尺与滑块两个相对移动</w:t>
      </w:r>
      <w:r>
        <w:rPr>
          <w:rFonts w:hint="eastAsia"/>
          <w:sz w:val="28"/>
          <w:szCs w:val="24"/>
        </w:rPr>
        <w:lastRenderedPageBreak/>
        <w:t>结合在一起，实现一直画直线的功能。</w:t>
      </w:r>
    </w:p>
    <w:p w:rsidR="00960820" w:rsidRDefault="00960820" w:rsidP="00960820">
      <w:pPr>
        <w:spacing w:line="312" w:lineRule="auto"/>
        <w:ind w:firstLineChars="200" w:firstLine="560"/>
        <w:jc w:val="left"/>
        <w:rPr>
          <w:sz w:val="28"/>
          <w:szCs w:val="24"/>
        </w:rPr>
      </w:pPr>
      <w:r>
        <w:rPr>
          <w:sz w:val="28"/>
          <w:szCs w:val="24"/>
        </w:rPr>
        <w:t>3.</w:t>
      </w:r>
      <w:r>
        <w:rPr>
          <w:rFonts w:hint="eastAsia"/>
          <w:sz w:val="28"/>
          <w:szCs w:val="24"/>
        </w:rPr>
        <w:t>为了增多工具的实用性及多用性，由上述知，尺子要实现包括绘制测量、同时适用于左、右手的人在内的多种功能，为使结构简便要使一个工具具有多种功能或使某结构具有多种功能，构成实用性及多用性与结构稳定性之间的矛盾。</w:t>
      </w:r>
    </w:p>
    <w:p w:rsidR="00960820" w:rsidRDefault="00960820" w:rsidP="00960820">
      <w:pPr>
        <w:spacing w:line="312" w:lineRule="auto"/>
        <w:ind w:firstLineChars="200" w:firstLine="560"/>
        <w:jc w:val="left"/>
        <w:rPr>
          <w:sz w:val="28"/>
          <w:szCs w:val="24"/>
        </w:rPr>
      </w:pPr>
      <w:r>
        <w:rPr>
          <w:rFonts w:hint="eastAsia"/>
          <w:sz w:val="28"/>
          <w:szCs w:val="24"/>
        </w:rPr>
        <w:t>改善的参数为实用性及多用性，恶化的参数为结构稳定性。由矛盾矩阵表查得发明原理为（见表</w:t>
      </w:r>
      <w:r>
        <w:rPr>
          <w:sz w:val="28"/>
          <w:szCs w:val="24"/>
        </w:rPr>
        <w:t>7</w:t>
      </w:r>
      <w:r>
        <w:rPr>
          <w:rFonts w:hint="eastAsia"/>
          <w:sz w:val="28"/>
          <w:szCs w:val="24"/>
        </w:rPr>
        <w:t>）：</w:t>
      </w:r>
    </w:p>
    <w:p w:rsidR="00960820" w:rsidRDefault="00960820" w:rsidP="00960820">
      <w:pPr>
        <w:spacing w:line="400" w:lineRule="exact"/>
        <w:ind w:firstLineChars="200" w:firstLine="440"/>
        <w:jc w:val="center"/>
        <w:rPr>
          <w:sz w:val="22"/>
          <w:szCs w:val="21"/>
        </w:rPr>
      </w:pPr>
      <w:r>
        <w:rPr>
          <w:rFonts w:hint="eastAsia"/>
          <w:sz w:val="22"/>
          <w:szCs w:val="21"/>
        </w:rPr>
        <w:t>表</w:t>
      </w:r>
      <w:r>
        <w:rPr>
          <w:sz w:val="22"/>
          <w:szCs w:val="21"/>
        </w:rPr>
        <w:t>7</w:t>
      </w:r>
      <w:r>
        <w:rPr>
          <w:rFonts w:hint="eastAsia"/>
          <w:sz w:val="22"/>
          <w:szCs w:val="21"/>
        </w:rPr>
        <w:t>矛盾矩阵表</w:t>
      </w:r>
      <w:r>
        <w:rPr>
          <w:sz w:val="22"/>
          <w:szCs w:val="21"/>
        </w:rPr>
        <w:t>3</w:t>
      </w:r>
    </w:p>
    <w:tbl>
      <w:tblPr>
        <w:tblW w:w="0" w:type="auto"/>
        <w:jc w:val="center"/>
        <w:tblBorders>
          <w:top w:val="single" w:sz="18" w:space="0" w:color="auto"/>
          <w:bottom w:val="single" w:sz="18" w:space="0" w:color="auto"/>
          <w:insideH w:val="single" w:sz="2" w:space="0" w:color="auto"/>
          <w:insideV w:val="single" w:sz="2" w:space="0" w:color="auto"/>
        </w:tblBorders>
        <w:tblLayout w:type="fixed"/>
        <w:tblLook w:val="04A0"/>
      </w:tblPr>
      <w:tblGrid>
        <w:gridCol w:w="2764"/>
        <w:gridCol w:w="2764"/>
      </w:tblGrid>
      <w:tr w:rsidR="00960820" w:rsidTr="00960820">
        <w:trPr>
          <w:trHeight w:val="571"/>
          <w:jc w:val="center"/>
        </w:trPr>
        <w:tc>
          <w:tcPr>
            <w:tcW w:w="2764" w:type="dxa"/>
            <w:tcBorders>
              <w:top w:val="single" w:sz="18" w:space="0" w:color="auto"/>
              <w:left w:val="nil"/>
              <w:bottom w:val="single" w:sz="2" w:space="0" w:color="auto"/>
              <w:right w:val="single" w:sz="2" w:space="0" w:color="auto"/>
            </w:tcBorders>
            <w:hideMark/>
          </w:tcPr>
          <w:p w:rsidR="00960820" w:rsidRDefault="00960820">
            <w:pPr>
              <w:spacing w:line="400" w:lineRule="exact"/>
              <w:jc w:val="left"/>
              <w:rPr>
                <w:sz w:val="20"/>
                <w:szCs w:val="18"/>
              </w:rPr>
            </w:pPr>
            <w:r>
              <w:pict>
                <v:shape id="_x0000_s2050" type="#_x0000_t32" style="position:absolute;margin-left:-4.7pt;margin-top:-.3pt;width:137.1pt;height:29.35pt;z-index:251658240" o:connectortype="straight" strokeweight="1pt">
                  <v:shadow type="perspective" color="#7f7f7f" offset="1pt" offset2="-3pt"/>
                </v:shape>
              </w:pict>
            </w:r>
            <w:r>
              <w:pict>
                <v:shape id="_x0000_s2052" type="#_x0000_t202" style="position:absolute;margin-left:-4.7pt;margin-top:6.25pt;width:61.35pt;height:19.2pt;z-index:251658240" filled="f" stroked="f">
                  <v:textbox style="mso-next-textbox:#_x0000_s2052;mso-fit-shape-to-text:t">
                    <w:txbxContent>
                      <w:p w:rsidR="00960820" w:rsidRDefault="00960820" w:rsidP="00960820">
                        <w:r>
                          <w:rPr>
                            <w:rFonts w:hint="eastAsia"/>
                            <w:sz w:val="18"/>
                            <w:szCs w:val="18"/>
                          </w:rPr>
                          <w:t>改善的参数</w:t>
                        </w:r>
                      </w:p>
                    </w:txbxContent>
                  </v:textbox>
                </v:shape>
              </w:pict>
            </w:r>
            <w:r>
              <w:pict>
                <v:shape id="文本框 2" o:spid="_x0000_s2051" type="#_x0000_t202" style="position:absolute;margin-left:71.05pt;margin-top:-1.9pt;width:61.35pt;height:19.2pt;z-index:251658240" filled="f" stroked="f">
                  <v:textbox style="mso-next-textbox:#文本框 2;mso-fit-shape-to-text:t">
                    <w:txbxContent>
                      <w:p w:rsidR="00960820" w:rsidRDefault="00960820" w:rsidP="00960820">
                        <w:r>
                          <w:rPr>
                            <w:rFonts w:hint="eastAsia"/>
                            <w:sz w:val="18"/>
                            <w:szCs w:val="18"/>
                          </w:rPr>
                          <w:t>恶化的参数</w:t>
                        </w:r>
                      </w:p>
                    </w:txbxContent>
                  </v:textbox>
                </v:shape>
              </w:pict>
            </w:r>
          </w:p>
        </w:tc>
        <w:tc>
          <w:tcPr>
            <w:tcW w:w="2764" w:type="dxa"/>
            <w:tcBorders>
              <w:top w:val="single" w:sz="18" w:space="0" w:color="auto"/>
              <w:left w:val="single" w:sz="2" w:space="0" w:color="auto"/>
              <w:bottom w:val="single" w:sz="2" w:space="0" w:color="auto"/>
              <w:right w:val="nil"/>
            </w:tcBorders>
            <w:vAlign w:val="center"/>
            <w:hideMark/>
          </w:tcPr>
          <w:p w:rsidR="00960820" w:rsidRDefault="00960820">
            <w:pPr>
              <w:jc w:val="center"/>
              <w:rPr>
                <w:sz w:val="20"/>
                <w:szCs w:val="18"/>
              </w:rPr>
            </w:pPr>
            <w:r>
              <w:rPr>
                <w:rFonts w:hAnsi="宋体" w:hint="eastAsia"/>
                <w:sz w:val="28"/>
                <w:szCs w:val="24"/>
              </w:rPr>
              <w:t>结构稳定性</w:t>
            </w:r>
          </w:p>
        </w:tc>
      </w:tr>
      <w:tr w:rsidR="00960820" w:rsidTr="00960820">
        <w:trPr>
          <w:trHeight w:val="508"/>
          <w:jc w:val="center"/>
        </w:trPr>
        <w:tc>
          <w:tcPr>
            <w:tcW w:w="2764" w:type="dxa"/>
            <w:tcBorders>
              <w:top w:val="single" w:sz="2" w:space="0" w:color="auto"/>
              <w:left w:val="nil"/>
              <w:bottom w:val="single" w:sz="18" w:space="0" w:color="auto"/>
              <w:right w:val="single" w:sz="2" w:space="0" w:color="auto"/>
            </w:tcBorders>
            <w:vAlign w:val="center"/>
            <w:hideMark/>
          </w:tcPr>
          <w:p w:rsidR="00960820" w:rsidRDefault="00960820">
            <w:pPr>
              <w:spacing w:line="400" w:lineRule="exact"/>
              <w:jc w:val="center"/>
              <w:rPr>
                <w:sz w:val="20"/>
                <w:szCs w:val="18"/>
              </w:rPr>
            </w:pPr>
            <w:r>
              <w:rPr>
                <w:rFonts w:hAnsi="宋体" w:hint="eastAsia"/>
                <w:sz w:val="28"/>
                <w:szCs w:val="24"/>
              </w:rPr>
              <w:t>实用性及多用性</w:t>
            </w:r>
          </w:p>
        </w:tc>
        <w:tc>
          <w:tcPr>
            <w:tcW w:w="2764" w:type="dxa"/>
            <w:tcBorders>
              <w:top w:val="single" w:sz="2" w:space="0" w:color="auto"/>
              <w:left w:val="single" w:sz="2" w:space="0" w:color="auto"/>
              <w:bottom w:val="single" w:sz="18" w:space="0" w:color="auto"/>
              <w:right w:val="nil"/>
            </w:tcBorders>
            <w:vAlign w:val="center"/>
            <w:hideMark/>
          </w:tcPr>
          <w:p w:rsidR="00960820" w:rsidRDefault="00960820">
            <w:pPr>
              <w:spacing w:line="400" w:lineRule="exact"/>
              <w:jc w:val="center"/>
              <w:rPr>
                <w:sz w:val="20"/>
                <w:szCs w:val="18"/>
              </w:rPr>
            </w:pPr>
            <w:r>
              <w:rPr>
                <w:sz w:val="20"/>
                <w:szCs w:val="18"/>
              </w:rPr>
              <w:t>1</w:t>
            </w:r>
            <w:r>
              <w:rPr>
                <w:rFonts w:hint="eastAsia"/>
                <w:sz w:val="20"/>
                <w:szCs w:val="18"/>
              </w:rPr>
              <w:t>、</w:t>
            </w:r>
            <w:r>
              <w:rPr>
                <w:sz w:val="20"/>
                <w:szCs w:val="18"/>
              </w:rPr>
              <w:t>3</w:t>
            </w:r>
            <w:r>
              <w:rPr>
                <w:rFonts w:hint="eastAsia"/>
                <w:sz w:val="20"/>
                <w:szCs w:val="18"/>
              </w:rPr>
              <w:t>、</w:t>
            </w:r>
            <w:r>
              <w:rPr>
                <w:sz w:val="20"/>
                <w:szCs w:val="18"/>
              </w:rPr>
              <w:t>24</w:t>
            </w:r>
          </w:p>
        </w:tc>
      </w:tr>
    </w:tbl>
    <w:p w:rsidR="00960820" w:rsidRDefault="00960820" w:rsidP="00960820">
      <w:pPr>
        <w:spacing w:line="312" w:lineRule="auto"/>
        <w:ind w:firstLineChars="200" w:firstLine="560"/>
        <w:jc w:val="left"/>
        <w:rPr>
          <w:sz w:val="28"/>
          <w:szCs w:val="24"/>
        </w:rPr>
      </w:pPr>
      <w:r>
        <w:rPr>
          <w:rFonts w:hint="eastAsia"/>
          <w:sz w:val="28"/>
          <w:szCs w:val="24"/>
        </w:rPr>
        <w:t>（</w:t>
      </w:r>
      <w:r>
        <w:rPr>
          <w:sz w:val="28"/>
          <w:szCs w:val="24"/>
        </w:rPr>
        <w:t>1</w:t>
      </w:r>
      <w:r>
        <w:rPr>
          <w:rFonts w:hint="eastAsia"/>
          <w:sz w:val="28"/>
          <w:szCs w:val="24"/>
        </w:rPr>
        <w:t>）分割原则——将物体分容易组装和拆卸的部分；</w:t>
      </w:r>
    </w:p>
    <w:p w:rsidR="00960820" w:rsidRDefault="00960820" w:rsidP="00960820">
      <w:pPr>
        <w:spacing w:line="312" w:lineRule="auto"/>
        <w:ind w:firstLineChars="200" w:firstLine="560"/>
        <w:jc w:val="left"/>
        <w:rPr>
          <w:sz w:val="28"/>
          <w:szCs w:val="24"/>
        </w:rPr>
      </w:pPr>
      <w:r>
        <w:rPr>
          <w:rFonts w:hint="eastAsia"/>
          <w:sz w:val="28"/>
          <w:szCs w:val="24"/>
        </w:rPr>
        <w:t>（</w:t>
      </w:r>
      <w:r>
        <w:rPr>
          <w:sz w:val="28"/>
          <w:szCs w:val="24"/>
        </w:rPr>
        <w:t>3</w:t>
      </w:r>
      <w:r>
        <w:rPr>
          <w:rFonts w:hint="eastAsia"/>
          <w:sz w:val="28"/>
          <w:szCs w:val="24"/>
        </w:rPr>
        <w:t>）局部性原则——使物体的不同部分应当具有不同的功能；</w:t>
      </w:r>
    </w:p>
    <w:p w:rsidR="00960820" w:rsidRDefault="00960820" w:rsidP="00960820">
      <w:pPr>
        <w:spacing w:line="312" w:lineRule="auto"/>
        <w:ind w:firstLineChars="200" w:firstLine="560"/>
        <w:jc w:val="left"/>
        <w:rPr>
          <w:sz w:val="28"/>
          <w:szCs w:val="24"/>
        </w:rPr>
      </w:pPr>
      <w:r>
        <w:rPr>
          <w:rFonts w:hint="eastAsia"/>
          <w:sz w:val="28"/>
          <w:szCs w:val="24"/>
        </w:rPr>
        <w:t>（</w:t>
      </w:r>
      <w:r>
        <w:rPr>
          <w:sz w:val="28"/>
          <w:szCs w:val="24"/>
        </w:rPr>
        <w:t>24</w:t>
      </w:r>
      <w:r>
        <w:rPr>
          <w:rFonts w:hint="eastAsia"/>
          <w:sz w:val="28"/>
          <w:szCs w:val="24"/>
        </w:rPr>
        <w:t>）中介原则——把另一个</w:t>
      </w:r>
      <w:r>
        <w:rPr>
          <w:sz w:val="28"/>
          <w:szCs w:val="24"/>
        </w:rPr>
        <w:t>(</w:t>
      </w:r>
      <w:r>
        <w:rPr>
          <w:rFonts w:hint="eastAsia"/>
          <w:sz w:val="28"/>
          <w:szCs w:val="24"/>
        </w:rPr>
        <w:t>易分开的</w:t>
      </w:r>
      <w:r>
        <w:rPr>
          <w:sz w:val="28"/>
          <w:szCs w:val="24"/>
        </w:rPr>
        <w:t>)</w:t>
      </w:r>
      <w:r>
        <w:rPr>
          <w:rFonts w:hint="eastAsia"/>
          <w:sz w:val="28"/>
          <w:szCs w:val="24"/>
        </w:rPr>
        <w:t>物体暂时附加给某一物体。</w:t>
      </w:r>
    </w:p>
    <w:p w:rsidR="00960820" w:rsidRDefault="00960820" w:rsidP="00960820">
      <w:pPr>
        <w:spacing w:line="312" w:lineRule="auto"/>
        <w:ind w:firstLineChars="200" w:firstLine="560"/>
        <w:jc w:val="left"/>
        <w:rPr>
          <w:sz w:val="28"/>
          <w:szCs w:val="24"/>
        </w:rPr>
      </w:pPr>
      <w:r>
        <w:rPr>
          <w:rFonts w:hint="eastAsia"/>
          <w:sz w:val="28"/>
          <w:szCs w:val="24"/>
        </w:rPr>
        <w:t>我们采用发明原理</w:t>
      </w:r>
      <w:r>
        <w:rPr>
          <w:sz w:val="28"/>
          <w:szCs w:val="24"/>
        </w:rPr>
        <w:t>1</w:t>
      </w:r>
      <w:r>
        <w:rPr>
          <w:rFonts w:hint="eastAsia"/>
          <w:sz w:val="28"/>
          <w:szCs w:val="24"/>
        </w:rPr>
        <w:t>（分割原则），使尺子与滑块容易组装和拆卸，统一装置能够实现左右手都可以方便移动直尺和滑块来实现一直画直线的功能。</w:t>
      </w:r>
    </w:p>
    <w:p w:rsidR="00960820" w:rsidRDefault="00960820" w:rsidP="00960820">
      <w:pPr>
        <w:spacing w:line="312" w:lineRule="auto"/>
        <w:ind w:firstLineChars="200" w:firstLine="560"/>
        <w:jc w:val="left"/>
        <w:rPr>
          <w:sz w:val="28"/>
          <w:szCs w:val="24"/>
        </w:rPr>
      </w:pPr>
      <w:r>
        <w:rPr>
          <w:rFonts w:hint="eastAsia"/>
          <w:sz w:val="28"/>
          <w:szCs w:val="24"/>
        </w:rPr>
        <w:t>（八）物理矛盾</w:t>
      </w:r>
    </w:p>
    <w:p w:rsidR="00960820" w:rsidRDefault="00960820" w:rsidP="00960820">
      <w:pPr>
        <w:spacing w:line="312" w:lineRule="auto"/>
        <w:ind w:firstLineChars="200" w:firstLine="560"/>
        <w:jc w:val="left"/>
        <w:rPr>
          <w:sz w:val="28"/>
          <w:szCs w:val="24"/>
        </w:rPr>
      </w:pPr>
      <w:r>
        <w:rPr>
          <w:rFonts w:hint="eastAsia"/>
          <w:sz w:val="28"/>
          <w:szCs w:val="24"/>
        </w:rPr>
        <w:t>我们既希望设计的尺子能够小便于携带，又希望尺子足够长来实现一直画直线的目的。故决定所设计的直尺长度采用解决物理矛盾中的空间分离原理，将普通直尺分割成为一个直尺和一个滑块两个小模块，彼此容易组装和拆卸；并且滑块嵌套在直尺背面的导轨中可以实</w:t>
      </w:r>
      <w:r>
        <w:rPr>
          <w:rFonts w:hint="eastAsia"/>
          <w:sz w:val="28"/>
          <w:szCs w:val="24"/>
        </w:rPr>
        <w:lastRenderedPageBreak/>
        <w:t>现尺子长短的任意变换。</w:t>
      </w:r>
    </w:p>
    <w:p w:rsidR="00960820" w:rsidRDefault="00960820" w:rsidP="00960820">
      <w:pPr>
        <w:spacing w:line="312" w:lineRule="auto"/>
        <w:ind w:firstLineChars="200" w:firstLine="560"/>
        <w:jc w:val="left"/>
        <w:rPr>
          <w:sz w:val="28"/>
          <w:szCs w:val="24"/>
        </w:rPr>
      </w:pPr>
      <w:r>
        <w:rPr>
          <w:rFonts w:hint="eastAsia"/>
          <w:sz w:val="28"/>
          <w:szCs w:val="24"/>
        </w:rPr>
        <w:t>（九）物场分析</w:t>
      </w:r>
    </w:p>
    <w:p w:rsidR="00960820" w:rsidRDefault="00960820" w:rsidP="00960820">
      <w:pPr>
        <w:tabs>
          <w:tab w:val="left" w:pos="2239"/>
        </w:tabs>
        <w:ind w:firstLineChars="1050" w:firstLine="2310"/>
        <w:jc w:val="left"/>
        <w:rPr>
          <w:sz w:val="22"/>
        </w:rPr>
      </w:pPr>
      <w:r>
        <w:rPr>
          <w:noProof/>
          <w:sz w:val="22"/>
        </w:rPr>
        <w:drawing>
          <wp:inline distT="0" distB="0" distL="0" distR="0">
            <wp:extent cx="2257425" cy="1238250"/>
            <wp:effectExtent l="0" t="0" r="0" b="0"/>
            <wp:docPr id="4" name="对象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54263" cy="1233493"/>
                      <a:chOff x="2928926" y="2571744"/>
                      <a:chExt cx="2254263" cy="1233493"/>
                    </a:xfrm>
                  </a:grpSpPr>
                  <a:sp>
                    <a:nvSpPr>
                      <a:cNvPr id="2054" name="AutoShape 6"/>
                      <a:cNvSpPr>
                        <a:spLocks noChangeArrowheads="1"/>
                      </a:cNvSpPr>
                    </a:nvSpPr>
                    <a:spPr bwMode="auto">
                      <a:xfrm>
                        <a:off x="3500430" y="2571744"/>
                        <a:ext cx="914400" cy="384175"/>
                      </a:xfrm>
                      <a:prstGeom prst="flowChartTerminator">
                        <a:avLst/>
                      </a:prstGeom>
                      <a:gradFill rotWithShape="0">
                        <a:gsLst>
                          <a:gs pos="0">
                            <a:srgbClr val="BBD5F0"/>
                          </a:gs>
                          <a:gs pos="100000">
                            <a:srgbClr val="9CBEE0"/>
                          </a:gs>
                        </a:gsLst>
                        <a:lin ang="5400000"/>
                      </a:gradFill>
                      <a:ln w="15875">
                        <a:solidFill>
                          <a:srgbClr val="739CC3"/>
                        </a:solidFill>
                        <a:miter lim="800000"/>
                        <a:headEnd/>
                        <a:tailEn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sz="1000" b="0" i="0" u="none" strike="noStrike" cap="none" normalizeH="0" baseline="0" dirty="0" smtClean="0">
                              <a:ln>
                                <a:noFill/>
                              </a:ln>
                              <a:solidFill>
                                <a:schemeClr val="tx1"/>
                              </a:solidFill>
                              <a:effectLst/>
                              <a:latin typeface="Calibri" pitchFamily="34" charset="0"/>
                              <a:ea typeface="宋体" pitchFamily="2" charset="-122"/>
                              <a:cs typeface="Times New Roman" pitchFamily="18" charset="0"/>
                            </a:rPr>
                            <a:t>机械场</a:t>
                          </a:r>
                          <a:endParaRPr kumimoji="0" lang="zh-CN" sz="1800" b="0" i="0" u="none" strike="noStrike" cap="none" normalizeH="0" baseline="0" dirty="0" smtClean="0">
                            <a:ln>
                              <a:noFill/>
                            </a:ln>
                            <a:solidFill>
                              <a:schemeClr val="tx1"/>
                            </a:solidFill>
                            <a:effectLst/>
                            <a:latin typeface="Arial" pitchFamily="34" charset="0"/>
                            <a:ea typeface="宋体" pitchFamily="2" charset="-122"/>
                          </a:endParaRPr>
                        </a:p>
                      </a:txBody>
                      <a:useSpRect/>
                    </a:txSp>
                  </a:sp>
                  <a:sp>
                    <a:nvSpPr>
                      <a:cNvPr id="2052" name="Oval 4"/>
                      <a:cNvSpPr>
                        <a:spLocks noChangeArrowheads="1"/>
                      </a:cNvSpPr>
                    </a:nvSpPr>
                    <a:spPr bwMode="auto">
                      <a:xfrm>
                        <a:off x="4714876" y="3357562"/>
                        <a:ext cx="468313" cy="447675"/>
                      </a:xfrm>
                      <a:prstGeom prst="ellipse">
                        <a:avLst/>
                      </a:prstGeom>
                      <a:gradFill rotWithShape="0">
                        <a:gsLst>
                          <a:gs pos="0">
                            <a:srgbClr val="BBD5F0"/>
                          </a:gs>
                          <a:gs pos="100000">
                            <a:srgbClr val="9CBEE0"/>
                          </a:gs>
                        </a:gsLst>
                        <a:lin ang="5400000"/>
                      </a:gradFill>
                      <a:ln w="15875">
                        <a:solidFill>
                          <a:srgbClr val="739CC3"/>
                        </a:solidFill>
                        <a:round/>
                        <a:headEnd/>
                        <a:tailEn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sz="1000" b="0" i="0" u="none" strike="noStrike" cap="none" normalizeH="0" baseline="0" dirty="0" smtClean="0">
                              <a:ln>
                                <a:noFill/>
                              </a:ln>
                              <a:solidFill>
                                <a:schemeClr val="tx1"/>
                              </a:solidFill>
                              <a:effectLst/>
                              <a:latin typeface="Calibri" pitchFamily="34" charset="0"/>
                              <a:ea typeface="宋体" pitchFamily="2" charset="-122"/>
                              <a:cs typeface="Times New Roman" pitchFamily="18" charset="0"/>
                            </a:rPr>
                            <a:t>纸</a:t>
                          </a:r>
                          <a:endParaRPr kumimoji="0" lang="zh-CN" sz="1800" b="0" i="0" u="none" strike="noStrike" cap="none" normalizeH="0" baseline="0" dirty="0" smtClean="0">
                            <a:ln>
                              <a:noFill/>
                            </a:ln>
                            <a:solidFill>
                              <a:schemeClr val="tx1"/>
                            </a:solidFill>
                            <a:effectLst/>
                            <a:latin typeface="Arial" pitchFamily="34" charset="0"/>
                            <a:ea typeface="宋体" pitchFamily="2" charset="-122"/>
                          </a:endParaRPr>
                        </a:p>
                      </a:txBody>
                      <a:useSpRect/>
                    </a:txSp>
                  </a:sp>
                  <a:sp>
                    <a:nvSpPr>
                      <a:cNvPr id="2051" name="Oval 3"/>
                      <a:cNvSpPr>
                        <a:spLocks noChangeArrowheads="1"/>
                      </a:cNvSpPr>
                    </a:nvSpPr>
                    <a:spPr bwMode="auto">
                      <a:xfrm>
                        <a:off x="2928926" y="3357562"/>
                        <a:ext cx="676275" cy="447675"/>
                      </a:xfrm>
                      <a:prstGeom prst="ellipse">
                        <a:avLst/>
                      </a:prstGeom>
                      <a:gradFill rotWithShape="0">
                        <a:gsLst>
                          <a:gs pos="0">
                            <a:srgbClr val="BBD5F0"/>
                          </a:gs>
                          <a:gs pos="100000">
                            <a:srgbClr val="9CBEE0"/>
                          </a:gs>
                        </a:gsLst>
                        <a:lin ang="5400000"/>
                      </a:gradFill>
                      <a:ln w="15875">
                        <a:solidFill>
                          <a:srgbClr val="739CC3"/>
                        </a:solidFill>
                        <a:round/>
                        <a:headEnd/>
                        <a:tailEn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sz="1000" b="0" i="0" u="none" strike="noStrike" cap="none" normalizeH="0" baseline="0" smtClean="0">
                              <a:ln>
                                <a:noFill/>
                              </a:ln>
                              <a:solidFill>
                                <a:schemeClr val="tx1"/>
                              </a:solidFill>
                              <a:effectLst/>
                              <a:latin typeface="Calibri" pitchFamily="34" charset="0"/>
                              <a:ea typeface="宋体" pitchFamily="2" charset="-122"/>
                              <a:cs typeface="Times New Roman" pitchFamily="18" charset="0"/>
                            </a:rPr>
                            <a:t>尺子</a:t>
                          </a:r>
                          <a:endParaRPr kumimoji="0" lang="zh-CN" sz="1800" b="0" i="0" u="none" strike="noStrike" cap="none" normalizeH="0" baseline="0" smtClean="0">
                            <a:ln>
                              <a:noFill/>
                            </a:ln>
                            <a:solidFill>
                              <a:schemeClr val="tx1"/>
                            </a:solidFill>
                            <a:effectLst/>
                            <a:latin typeface="Arial" pitchFamily="34" charset="0"/>
                            <a:ea typeface="宋体" pitchFamily="2" charset="-122"/>
                          </a:endParaRPr>
                        </a:p>
                      </a:txBody>
                      <a:useSpRect/>
                    </a:txSp>
                  </a:sp>
                  <a:sp>
                    <a:nvSpPr>
                      <a:cNvPr id="2053" name="箭头 30"/>
                      <a:cNvSpPr>
                        <a:spLocks noChangeShapeType="1"/>
                      </a:cNvSpPr>
                    </a:nvSpPr>
                    <a:spPr bwMode="auto">
                      <a:xfrm flipH="1">
                        <a:off x="3214678" y="2928934"/>
                        <a:ext cx="342900" cy="428625"/>
                      </a:xfrm>
                      <a:prstGeom prst="line">
                        <a:avLst/>
                      </a:prstGeom>
                      <a:noFill/>
                      <a:ln w="15875">
                        <a:solidFill>
                          <a:srgbClr val="739CC3"/>
                        </a:solidFill>
                        <a:round/>
                        <a:headEnd/>
                        <a:tailEnd type="triangle" w="med" len="me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2050" name="箭头 31"/>
                      <a:cNvSpPr>
                        <a:spLocks noChangeShapeType="1"/>
                      </a:cNvSpPr>
                    </a:nvSpPr>
                    <a:spPr bwMode="auto">
                      <a:xfrm>
                        <a:off x="4429124" y="2928934"/>
                        <a:ext cx="390525" cy="438150"/>
                      </a:xfrm>
                      <a:prstGeom prst="line">
                        <a:avLst/>
                      </a:prstGeom>
                      <a:noFill/>
                      <a:ln w="15875">
                        <a:solidFill>
                          <a:srgbClr val="739CC3"/>
                        </a:solidFill>
                        <a:round/>
                        <a:headEnd/>
                        <a:tailEnd type="triangle" w="med" len="me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2049" name="箭头 32"/>
                      <a:cNvSpPr>
                        <a:spLocks noChangeShapeType="1"/>
                      </a:cNvSpPr>
                    </a:nvSpPr>
                    <a:spPr bwMode="auto">
                      <a:xfrm flipV="1">
                        <a:off x="3571868" y="3571876"/>
                        <a:ext cx="1085850" cy="0"/>
                      </a:xfrm>
                      <a:prstGeom prst="line">
                        <a:avLst/>
                      </a:prstGeom>
                      <a:noFill/>
                      <a:ln w="15875">
                        <a:solidFill>
                          <a:srgbClr val="739CC3"/>
                        </a:solidFill>
                        <a:prstDash val="dash"/>
                        <a:round/>
                        <a:headEnd/>
                        <a:tailEnd type="triangle" w="med" len="me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lc:lockedCanvas>
              </a:graphicData>
            </a:graphic>
          </wp:inline>
        </w:drawing>
      </w:r>
    </w:p>
    <w:p w:rsidR="00960820" w:rsidRDefault="00960820" w:rsidP="00960820">
      <w:pPr>
        <w:tabs>
          <w:tab w:val="left" w:pos="1519"/>
        </w:tabs>
        <w:jc w:val="center"/>
        <w:rPr>
          <w:b/>
          <w:sz w:val="24"/>
        </w:rPr>
      </w:pPr>
      <w:r>
        <w:rPr>
          <w:b/>
          <w:sz w:val="28"/>
        </w:rPr>
        <w:t>S</w:t>
      </w:r>
      <w:r>
        <w:rPr>
          <w:b/>
          <w:sz w:val="24"/>
        </w:rPr>
        <w:t>1</w:t>
      </w:r>
      <w:r>
        <w:rPr>
          <w:rFonts w:hint="eastAsia"/>
          <w:b/>
          <w:sz w:val="24"/>
        </w:rPr>
        <w:t>纸</w:t>
      </w:r>
      <w:r>
        <w:rPr>
          <w:b/>
          <w:sz w:val="24"/>
        </w:rPr>
        <w:t xml:space="preserve">   </w:t>
      </w:r>
      <w:r>
        <w:rPr>
          <w:b/>
          <w:sz w:val="28"/>
        </w:rPr>
        <w:t>S</w:t>
      </w:r>
      <w:r>
        <w:rPr>
          <w:b/>
          <w:sz w:val="24"/>
        </w:rPr>
        <w:t>2</w:t>
      </w:r>
      <w:r>
        <w:rPr>
          <w:rFonts w:hint="eastAsia"/>
          <w:b/>
          <w:sz w:val="24"/>
        </w:rPr>
        <w:t>尺子</w:t>
      </w:r>
      <w:r>
        <w:rPr>
          <w:b/>
          <w:sz w:val="24"/>
        </w:rPr>
        <w:t xml:space="preserve">   </w:t>
      </w:r>
      <w:r>
        <w:rPr>
          <w:b/>
          <w:sz w:val="28"/>
        </w:rPr>
        <w:t>F</w:t>
      </w:r>
      <w:r>
        <w:rPr>
          <w:b/>
          <w:sz w:val="24"/>
        </w:rPr>
        <w:t>1</w:t>
      </w:r>
      <w:r>
        <w:rPr>
          <w:rFonts w:hint="eastAsia"/>
          <w:b/>
          <w:sz w:val="24"/>
        </w:rPr>
        <w:t>是机械场</w:t>
      </w:r>
    </w:p>
    <w:p w:rsidR="00960820" w:rsidRDefault="00960820" w:rsidP="00960820">
      <w:pPr>
        <w:tabs>
          <w:tab w:val="left" w:pos="1519"/>
        </w:tabs>
        <w:jc w:val="center"/>
        <w:rPr>
          <w:b/>
          <w:sz w:val="24"/>
        </w:rPr>
      </w:pPr>
      <w:r>
        <w:rPr>
          <w:rFonts w:hint="eastAsia"/>
          <w:b/>
          <w:sz w:val="24"/>
        </w:rPr>
        <w:t>图</w:t>
      </w:r>
      <w:r>
        <w:rPr>
          <w:b/>
          <w:sz w:val="24"/>
        </w:rPr>
        <w:t>4</w:t>
      </w:r>
      <w:r>
        <w:rPr>
          <w:rFonts w:hint="eastAsia"/>
          <w:b/>
          <w:sz w:val="24"/>
        </w:rPr>
        <w:t>问题模型</w:t>
      </w:r>
    </w:p>
    <w:p w:rsidR="00960820" w:rsidRDefault="00960820" w:rsidP="00960820">
      <w:pPr>
        <w:tabs>
          <w:tab w:val="left" w:pos="2239"/>
        </w:tabs>
        <w:ind w:firstLineChars="200" w:firstLine="560"/>
        <w:jc w:val="left"/>
        <w:rPr>
          <w:sz w:val="22"/>
        </w:rPr>
      </w:pPr>
      <w:r>
        <w:rPr>
          <w:rFonts w:hint="eastAsia"/>
          <w:sz w:val="28"/>
          <w:szCs w:val="24"/>
        </w:rPr>
        <w:t>这是普通的物场分析后的结果，如此是不可能实现一直画直线的功能。我们需要加一个机械场和一个滑块来实现移动，进而可以测量和绘制无限长度的直线段。</w:t>
      </w:r>
    </w:p>
    <w:p w:rsidR="00960820" w:rsidRDefault="00960820" w:rsidP="00960820">
      <w:pPr>
        <w:tabs>
          <w:tab w:val="left" w:pos="1519"/>
        </w:tabs>
        <w:spacing w:line="0" w:lineRule="atLeast"/>
        <w:jc w:val="center"/>
        <w:rPr>
          <w:noProof/>
          <w:sz w:val="22"/>
        </w:rPr>
      </w:pPr>
      <w:r>
        <w:rPr>
          <w:noProof/>
          <w:sz w:val="22"/>
        </w:rPr>
        <w:drawing>
          <wp:inline distT="0" distB="0" distL="0" distR="0">
            <wp:extent cx="4124325" cy="1152525"/>
            <wp:effectExtent l="0" t="0" r="0" b="0"/>
            <wp:docPr id="5"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14800" cy="1152525"/>
                      <a:chOff x="974725" y="612775"/>
                      <a:chExt cx="4114800" cy="1152525"/>
                    </a:xfrm>
                  </a:grpSpPr>
                  <a:sp>
                    <a:nvSpPr>
                      <a:cNvPr id="16395" name="AutoShape 11"/>
                      <a:cNvSpPr>
                        <a:spLocks noChangeArrowheads="1"/>
                      </a:cNvSpPr>
                    </a:nvSpPr>
                    <a:spPr bwMode="auto">
                      <a:xfrm>
                        <a:off x="3575050" y="612775"/>
                        <a:ext cx="914400" cy="384175"/>
                      </a:xfrm>
                      <a:prstGeom prst="flowChartTerminator">
                        <a:avLst/>
                      </a:prstGeom>
                      <a:gradFill rotWithShape="0">
                        <a:gsLst>
                          <a:gs pos="0">
                            <a:srgbClr val="BBD5F0"/>
                          </a:gs>
                          <a:gs pos="100000">
                            <a:srgbClr val="9CBEE0"/>
                          </a:gs>
                        </a:gsLst>
                        <a:lin ang="5400000"/>
                      </a:gradFill>
                      <a:ln w="15875">
                        <a:solidFill>
                          <a:srgbClr val="739CC3"/>
                        </a:solidFill>
                        <a:miter lim="800000"/>
                        <a:headEnd/>
                        <a:tailEn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sz="1000" b="0" i="0" u="none" strike="noStrike" cap="none" normalizeH="0" baseline="0" smtClean="0">
                              <a:ln>
                                <a:noFill/>
                              </a:ln>
                              <a:solidFill>
                                <a:schemeClr val="tx1"/>
                              </a:solidFill>
                              <a:effectLst/>
                              <a:latin typeface="Calibri" pitchFamily="34" charset="0"/>
                              <a:ea typeface="宋体" pitchFamily="2" charset="-122"/>
                              <a:cs typeface="Times New Roman" pitchFamily="18" charset="0"/>
                            </a:rPr>
                            <a:t>机械场</a:t>
                          </a:r>
                          <a:endParaRPr kumimoji="0" lang="zh-CN" sz="1800" b="0" i="0" u="none" strike="noStrike" cap="none" normalizeH="0" baseline="0" smtClean="0">
                            <a:ln>
                              <a:noFill/>
                            </a:ln>
                            <a:solidFill>
                              <a:schemeClr val="tx1"/>
                            </a:solidFill>
                            <a:effectLst/>
                            <a:latin typeface="Arial" pitchFamily="34" charset="0"/>
                            <a:ea typeface="宋体" pitchFamily="2" charset="-122"/>
                          </a:endParaRPr>
                        </a:p>
                      </a:txBody>
                      <a:useSpRect/>
                    </a:txSp>
                  </a:sp>
                  <a:sp>
                    <a:nvSpPr>
                      <a:cNvPr id="16394" name="AutoShape 10"/>
                      <a:cNvSpPr>
                        <a:spLocks noChangeArrowheads="1"/>
                      </a:cNvSpPr>
                    </a:nvSpPr>
                    <a:spPr bwMode="auto">
                      <a:xfrm>
                        <a:off x="1631950" y="641350"/>
                        <a:ext cx="914400" cy="384175"/>
                      </a:xfrm>
                      <a:prstGeom prst="flowChartTerminator">
                        <a:avLst/>
                      </a:prstGeom>
                      <a:gradFill rotWithShape="0">
                        <a:gsLst>
                          <a:gs pos="0">
                            <a:srgbClr val="BBD5F0"/>
                          </a:gs>
                          <a:gs pos="100000">
                            <a:srgbClr val="9CBEE0"/>
                          </a:gs>
                        </a:gsLst>
                        <a:lin ang="5400000"/>
                      </a:gradFill>
                      <a:ln w="15875">
                        <a:solidFill>
                          <a:srgbClr val="739CC3"/>
                        </a:solidFill>
                        <a:miter lim="800000"/>
                        <a:headEnd/>
                        <a:tailEn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sz="1000" b="0" i="0" u="none" strike="noStrike" cap="none" normalizeH="0" baseline="0" dirty="0" smtClean="0">
                              <a:ln>
                                <a:noFill/>
                              </a:ln>
                              <a:solidFill>
                                <a:schemeClr val="tx1"/>
                              </a:solidFill>
                              <a:effectLst/>
                              <a:latin typeface="Calibri" pitchFamily="34" charset="0"/>
                              <a:ea typeface="宋体" pitchFamily="2" charset="-122"/>
                              <a:cs typeface="Times New Roman" pitchFamily="18" charset="0"/>
                            </a:rPr>
                            <a:t>机械场</a:t>
                          </a:r>
                          <a:endParaRPr kumimoji="0" lang="zh-CN" sz="1800" b="0" i="0" u="none" strike="noStrike" cap="none" normalizeH="0" baseline="0" dirty="0" smtClean="0">
                            <a:ln>
                              <a:noFill/>
                            </a:ln>
                            <a:solidFill>
                              <a:schemeClr val="tx1"/>
                            </a:solidFill>
                            <a:effectLst/>
                            <a:latin typeface="Arial" pitchFamily="34" charset="0"/>
                            <a:ea typeface="宋体" pitchFamily="2" charset="-122"/>
                          </a:endParaRPr>
                        </a:p>
                      </a:txBody>
                      <a:useSpRect/>
                    </a:txSp>
                  </a:sp>
                  <a:sp>
                    <a:nvSpPr>
                      <a:cNvPr id="16393" name="Oval 9"/>
                      <a:cNvSpPr>
                        <a:spLocks noChangeArrowheads="1"/>
                      </a:cNvSpPr>
                    </a:nvSpPr>
                    <a:spPr bwMode="auto">
                      <a:xfrm>
                        <a:off x="2917825" y="1317625"/>
                        <a:ext cx="468313" cy="447675"/>
                      </a:xfrm>
                      <a:prstGeom prst="ellipse">
                        <a:avLst/>
                      </a:prstGeom>
                      <a:gradFill rotWithShape="0">
                        <a:gsLst>
                          <a:gs pos="0">
                            <a:srgbClr val="BBD5F0"/>
                          </a:gs>
                          <a:gs pos="100000">
                            <a:srgbClr val="9CBEE0"/>
                          </a:gs>
                        </a:gsLst>
                        <a:lin ang="5400000"/>
                      </a:gradFill>
                      <a:ln w="15875">
                        <a:solidFill>
                          <a:srgbClr val="739CC3"/>
                        </a:solidFill>
                        <a:round/>
                        <a:headEnd/>
                        <a:tailEn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sz="1000" b="0" i="0" u="none" strike="noStrike" cap="none" normalizeH="0" baseline="0" smtClean="0">
                              <a:ln>
                                <a:noFill/>
                              </a:ln>
                              <a:solidFill>
                                <a:schemeClr val="tx1"/>
                              </a:solidFill>
                              <a:effectLst/>
                              <a:latin typeface="Calibri" pitchFamily="34" charset="0"/>
                              <a:ea typeface="宋体" pitchFamily="2" charset="-122"/>
                              <a:cs typeface="Times New Roman" pitchFamily="18" charset="0"/>
                            </a:rPr>
                            <a:t>纸</a:t>
                          </a:r>
                          <a:endParaRPr kumimoji="0" lang="zh-CN" sz="1800" b="0" i="0" u="none" strike="noStrike" cap="none" normalizeH="0" baseline="0" smtClean="0">
                            <a:ln>
                              <a:noFill/>
                            </a:ln>
                            <a:solidFill>
                              <a:schemeClr val="tx1"/>
                            </a:solidFill>
                            <a:effectLst/>
                            <a:latin typeface="Arial" pitchFamily="34" charset="0"/>
                            <a:ea typeface="宋体" pitchFamily="2" charset="-122"/>
                          </a:endParaRPr>
                        </a:p>
                      </a:txBody>
                      <a:useSpRect/>
                    </a:txSp>
                  </a:sp>
                  <a:sp>
                    <a:nvSpPr>
                      <a:cNvPr id="16392" name="Oval 8"/>
                      <a:cNvSpPr>
                        <a:spLocks noChangeArrowheads="1"/>
                      </a:cNvSpPr>
                    </a:nvSpPr>
                    <a:spPr bwMode="auto">
                      <a:xfrm>
                        <a:off x="4413250" y="1314450"/>
                        <a:ext cx="676275" cy="447675"/>
                      </a:xfrm>
                      <a:prstGeom prst="ellipse">
                        <a:avLst/>
                      </a:prstGeom>
                      <a:gradFill rotWithShape="0">
                        <a:gsLst>
                          <a:gs pos="0">
                            <a:srgbClr val="BBD5F0"/>
                          </a:gs>
                          <a:gs pos="100000">
                            <a:srgbClr val="9CBEE0"/>
                          </a:gs>
                        </a:gsLst>
                        <a:lin ang="5400000"/>
                      </a:gradFill>
                      <a:ln w="15875">
                        <a:solidFill>
                          <a:srgbClr val="739CC3"/>
                        </a:solidFill>
                        <a:round/>
                        <a:headEnd/>
                        <a:tailEn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sz="1000" b="0" i="0" u="none" strike="noStrike" cap="none" normalizeH="0" baseline="0" smtClean="0">
                              <a:ln>
                                <a:noFill/>
                              </a:ln>
                              <a:solidFill>
                                <a:schemeClr val="tx1"/>
                              </a:solidFill>
                              <a:effectLst/>
                              <a:latin typeface="Calibri" pitchFamily="34" charset="0"/>
                              <a:ea typeface="宋体" pitchFamily="2" charset="-122"/>
                              <a:cs typeface="Times New Roman" pitchFamily="18" charset="0"/>
                            </a:rPr>
                            <a:t>尺子</a:t>
                          </a:r>
                          <a:endParaRPr kumimoji="0" lang="zh-CN" sz="1800" b="0" i="0" u="none" strike="noStrike" cap="none" normalizeH="0" baseline="0" smtClean="0">
                            <a:ln>
                              <a:noFill/>
                            </a:ln>
                            <a:solidFill>
                              <a:schemeClr val="tx1"/>
                            </a:solidFill>
                            <a:effectLst/>
                            <a:latin typeface="Arial" pitchFamily="34" charset="0"/>
                            <a:ea typeface="宋体" pitchFamily="2" charset="-122"/>
                          </a:endParaRPr>
                        </a:p>
                      </a:txBody>
                      <a:useSpRect/>
                    </a:txSp>
                  </a:sp>
                  <a:sp>
                    <a:nvSpPr>
                      <a:cNvPr id="16391" name="Oval 7"/>
                      <a:cNvSpPr>
                        <a:spLocks noChangeArrowheads="1"/>
                      </a:cNvSpPr>
                    </a:nvSpPr>
                    <a:spPr bwMode="auto">
                      <a:xfrm>
                        <a:off x="974725" y="1312863"/>
                        <a:ext cx="676275" cy="447675"/>
                      </a:xfrm>
                      <a:prstGeom prst="ellipse">
                        <a:avLst/>
                      </a:prstGeom>
                      <a:gradFill rotWithShape="0">
                        <a:gsLst>
                          <a:gs pos="0">
                            <a:srgbClr val="BBD5F0"/>
                          </a:gs>
                          <a:gs pos="100000">
                            <a:srgbClr val="9CBEE0"/>
                          </a:gs>
                        </a:gsLst>
                        <a:lin ang="5400000"/>
                      </a:gradFill>
                      <a:ln w="15875">
                        <a:solidFill>
                          <a:srgbClr val="739CC3"/>
                        </a:solidFill>
                        <a:round/>
                        <a:headEnd/>
                        <a:tailEn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zh-CN" sz="1000" b="0" i="0" u="none" strike="noStrike" cap="none" normalizeH="0" baseline="0" smtClean="0">
                              <a:ln>
                                <a:noFill/>
                              </a:ln>
                              <a:solidFill>
                                <a:schemeClr val="tx1"/>
                              </a:solidFill>
                              <a:effectLst/>
                              <a:latin typeface="Calibri" pitchFamily="34" charset="0"/>
                              <a:ea typeface="宋体" pitchFamily="2" charset="-122"/>
                              <a:cs typeface="Times New Roman" pitchFamily="18" charset="0"/>
                            </a:rPr>
                            <a:t>滑块</a:t>
                          </a:r>
                          <a:endParaRPr kumimoji="0" lang="zh-CN" sz="1800" b="0" i="0" u="none" strike="noStrike" cap="none" normalizeH="0" baseline="0" smtClean="0">
                            <a:ln>
                              <a:noFill/>
                            </a:ln>
                            <a:solidFill>
                              <a:schemeClr val="tx1"/>
                            </a:solidFill>
                            <a:effectLst/>
                            <a:latin typeface="Arial" pitchFamily="34" charset="0"/>
                            <a:ea typeface="宋体" pitchFamily="2" charset="-122"/>
                          </a:endParaRPr>
                        </a:p>
                      </a:txBody>
                      <a:useSpRect/>
                    </a:txSp>
                  </a:sp>
                  <a:sp>
                    <a:nvSpPr>
                      <a:cNvPr id="16390" name="箭头 31"/>
                      <a:cNvSpPr>
                        <a:spLocks noChangeShapeType="1"/>
                      </a:cNvSpPr>
                    </a:nvSpPr>
                    <a:spPr bwMode="auto">
                      <a:xfrm flipH="1">
                        <a:off x="1431925" y="927100"/>
                        <a:ext cx="227013" cy="466725"/>
                      </a:xfrm>
                      <a:prstGeom prst="line">
                        <a:avLst/>
                      </a:prstGeom>
                      <a:noFill/>
                      <a:ln w="15875">
                        <a:solidFill>
                          <a:srgbClr val="739CC3"/>
                        </a:solidFill>
                        <a:round/>
                        <a:headEnd/>
                        <a:tailEnd type="triangle" w="med" len="me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6389" name="Line 5"/>
                      <a:cNvSpPr>
                        <a:spLocks noChangeShapeType="1"/>
                      </a:cNvSpPr>
                    </a:nvSpPr>
                    <a:spPr bwMode="auto">
                      <a:xfrm>
                        <a:off x="4413250" y="933450"/>
                        <a:ext cx="390525" cy="438150"/>
                      </a:xfrm>
                      <a:prstGeom prst="line">
                        <a:avLst/>
                      </a:prstGeom>
                      <a:noFill/>
                      <a:ln w="15875">
                        <a:solidFill>
                          <a:srgbClr val="739CC3"/>
                        </a:solidFill>
                        <a:round/>
                        <a:headEnd/>
                        <a:tailEnd type="triangle" w="med" len="me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6388" name="箭头 32"/>
                      <a:cNvSpPr>
                        <a:spLocks noChangeShapeType="1"/>
                      </a:cNvSpPr>
                    </a:nvSpPr>
                    <a:spPr bwMode="auto">
                      <a:xfrm flipV="1">
                        <a:off x="1651000" y="1512888"/>
                        <a:ext cx="1295400" cy="9525"/>
                      </a:xfrm>
                      <a:prstGeom prst="line">
                        <a:avLst/>
                      </a:prstGeom>
                      <a:noFill/>
                      <a:ln w="15875">
                        <a:solidFill>
                          <a:srgbClr val="739CC3"/>
                        </a:solidFill>
                        <a:round/>
                        <a:headEnd/>
                        <a:tailEnd type="triangle" w="med" len="me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6387" name="Line 3"/>
                      <a:cNvSpPr>
                        <a:spLocks noChangeShapeType="1"/>
                      </a:cNvSpPr>
                    </a:nvSpPr>
                    <a:spPr bwMode="auto">
                      <a:xfrm flipH="1">
                        <a:off x="3384550" y="1492250"/>
                        <a:ext cx="1028700" cy="19050"/>
                      </a:xfrm>
                      <a:prstGeom prst="line">
                        <a:avLst/>
                      </a:prstGeom>
                      <a:noFill/>
                      <a:ln w="15875">
                        <a:solidFill>
                          <a:srgbClr val="739CC3"/>
                        </a:solidFill>
                        <a:round/>
                        <a:headEnd/>
                        <a:tailEnd type="triangle" w="med" len="me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6386" name="箭头 30"/>
                      <a:cNvSpPr>
                        <a:spLocks noChangeShapeType="1"/>
                      </a:cNvSpPr>
                    </a:nvSpPr>
                    <a:spPr bwMode="auto">
                      <a:xfrm flipH="1">
                        <a:off x="3241675" y="906463"/>
                        <a:ext cx="371475" cy="485775"/>
                      </a:xfrm>
                      <a:prstGeom prst="line">
                        <a:avLst/>
                      </a:prstGeom>
                      <a:noFill/>
                      <a:ln w="15875">
                        <a:solidFill>
                          <a:srgbClr val="739CC3"/>
                        </a:solidFill>
                        <a:round/>
                        <a:headEnd/>
                        <a:tailEnd type="triangle" w="med" len="me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16385" name="Line 1"/>
                      <a:cNvSpPr>
                        <a:spLocks noChangeShapeType="1"/>
                      </a:cNvSpPr>
                    </a:nvSpPr>
                    <a:spPr bwMode="auto">
                      <a:xfrm>
                        <a:off x="2506663" y="946150"/>
                        <a:ext cx="476250" cy="523875"/>
                      </a:xfrm>
                      <a:prstGeom prst="line">
                        <a:avLst/>
                      </a:prstGeom>
                      <a:noFill/>
                      <a:ln w="15875">
                        <a:solidFill>
                          <a:srgbClr val="739CC3"/>
                        </a:solidFill>
                        <a:round/>
                        <a:headEnd/>
                        <a:tailEnd type="triangle" w="med" len="med"/>
                      </a:ln>
                    </a:spPr>
                    <a:txSp>
                      <a:txBody>
                        <a:bodyPr vert="horz" wrap="square" lIns="91440" tIns="45720" rIns="91440" bIns="45720" numCol="1" anchor="t" anchorCtr="0" compatLnSpc="1">
                          <a:prstTxWarp prst="textNoShape">
                            <a:avLst/>
                          </a:prstTxWarp>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lc:lockedCanvas>
              </a:graphicData>
            </a:graphic>
          </wp:inline>
        </w:drawing>
      </w:r>
    </w:p>
    <w:p w:rsidR="00960820" w:rsidRDefault="00960820" w:rsidP="00960820">
      <w:pPr>
        <w:tabs>
          <w:tab w:val="left" w:pos="1519"/>
        </w:tabs>
        <w:spacing w:line="0" w:lineRule="atLeast"/>
        <w:jc w:val="center"/>
        <w:rPr>
          <w:noProof/>
          <w:sz w:val="22"/>
        </w:rPr>
      </w:pPr>
    </w:p>
    <w:p w:rsidR="00960820" w:rsidRDefault="00960820" w:rsidP="00960820">
      <w:pPr>
        <w:tabs>
          <w:tab w:val="left" w:pos="1519"/>
        </w:tabs>
        <w:spacing w:line="0" w:lineRule="atLeast"/>
        <w:jc w:val="center"/>
        <w:rPr>
          <w:b/>
          <w:sz w:val="24"/>
        </w:rPr>
      </w:pPr>
      <w:r>
        <w:rPr>
          <w:b/>
          <w:sz w:val="28"/>
        </w:rPr>
        <w:t>S</w:t>
      </w:r>
      <w:r>
        <w:rPr>
          <w:b/>
          <w:sz w:val="24"/>
        </w:rPr>
        <w:t>1</w:t>
      </w:r>
      <w:r>
        <w:rPr>
          <w:rFonts w:hint="eastAsia"/>
          <w:b/>
          <w:sz w:val="24"/>
        </w:rPr>
        <w:t>纸</w:t>
      </w:r>
      <w:r>
        <w:rPr>
          <w:b/>
          <w:sz w:val="24"/>
        </w:rPr>
        <w:t xml:space="preserve">   </w:t>
      </w:r>
      <w:r>
        <w:rPr>
          <w:b/>
          <w:sz w:val="28"/>
        </w:rPr>
        <w:t>S</w:t>
      </w:r>
      <w:r>
        <w:rPr>
          <w:b/>
          <w:sz w:val="24"/>
        </w:rPr>
        <w:t>2</w:t>
      </w:r>
      <w:r>
        <w:rPr>
          <w:rFonts w:hint="eastAsia"/>
          <w:b/>
          <w:sz w:val="24"/>
        </w:rPr>
        <w:t>尺子</w:t>
      </w:r>
      <w:r>
        <w:rPr>
          <w:b/>
          <w:sz w:val="24"/>
        </w:rPr>
        <w:t xml:space="preserve">   </w:t>
      </w:r>
      <w:r>
        <w:rPr>
          <w:b/>
          <w:sz w:val="28"/>
        </w:rPr>
        <w:t>F</w:t>
      </w:r>
      <w:r>
        <w:rPr>
          <w:b/>
          <w:sz w:val="24"/>
        </w:rPr>
        <w:t>1</w:t>
      </w:r>
      <w:r>
        <w:rPr>
          <w:rFonts w:hint="eastAsia"/>
          <w:b/>
          <w:sz w:val="24"/>
        </w:rPr>
        <w:t>是机械场</w:t>
      </w:r>
      <w:r>
        <w:rPr>
          <w:b/>
          <w:sz w:val="24"/>
        </w:rPr>
        <w:t xml:space="preserve">  </w:t>
      </w:r>
      <w:r>
        <w:rPr>
          <w:b/>
          <w:sz w:val="28"/>
        </w:rPr>
        <w:t>S</w:t>
      </w:r>
      <w:r>
        <w:rPr>
          <w:b/>
          <w:sz w:val="24"/>
        </w:rPr>
        <w:t>3</w:t>
      </w:r>
      <w:r>
        <w:rPr>
          <w:rFonts w:hint="eastAsia"/>
          <w:b/>
          <w:sz w:val="24"/>
        </w:rPr>
        <w:t>滑块</w:t>
      </w:r>
      <w:r>
        <w:rPr>
          <w:b/>
          <w:sz w:val="24"/>
        </w:rPr>
        <w:t xml:space="preserve">  </w:t>
      </w:r>
      <w:r>
        <w:rPr>
          <w:b/>
          <w:sz w:val="28"/>
        </w:rPr>
        <w:t>F</w:t>
      </w:r>
      <w:r>
        <w:rPr>
          <w:b/>
          <w:sz w:val="24"/>
        </w:rPr>
        <w:t>1</w:t>
      </w:r>
      <w:r>
        <w:rPr>
          <w:rFonts w:hint="eastAsia"/>
          <w:b/>
          <w:sz w:val="24"/>
        </w:rPr>
        <w:t>机械场</w:t>
      </w:r>
    </w:p>
    <w:p w:rsidR="00960820" w:rsidRDefault="00960820" w:rsidP="00960820">
      <w:pPr>
        <w:tabs>
          <w:tab w:val="left" w:pos="2239"/>
        </w:tabs>
        <w:ind w:firstLineChars="200" w:firstLine="482"/>
        <w:jc w:val="center"/>
        <w:rPr>
          <w:b/>
          <w:sz w:val="24"/>
        </w:rPr>
      </w:pPr>
      <w:r>
        <w:rPr>
          <w:rFonts w:hint="eastAsia"/>
          <w:b/>
          <w:sz w:val="24"/>
        </w:rPr>
        <w:t>图</w:t>
      </w:r>
      <w:r>
        <w:rPr>
          <w:b/>
          <w:sz w:val="24"/>
        </w:rPr>
        <w:t xml:space="preserve">5 </w:t>
      </w:r>
      <w:r>
        <w:rPr>
          <w:rFonts w:hint="eastAsia"/>
          <w:b/>
          <w:sz w:val="24"/>
        </w:rPr>
        <w:t>方案模型</w:t>
      </w:r>
    </w:p>
    <w:p w:rsidR="00960820" w:rsidRDefault="00960820" w:rsidP="00960820">
      <w:pPr>
        <w:ind w:firstLineChars="200" w:firstLine="562"/>
        <w:jc w:val="left"/>
        <w:rPr>
          <w:b/>
          <w:sz w:val="28"/>
          <w:szCs w:val="24"/>
        </w:rPr>
      </w:pPr>
      <w:r>
        <w:rPr>
          <w:rFonts w:hint="eastAsia"/>
          <w:b/>
          <w:sz w:val="28"/>
          <w:szCs w:val="24"/>
        </w:rPr>
        <w:t>三、解决方案</w:t>
      </w:r>
    </w:p>
    <w:p w:rsidR="00960820" w:rsidRDefault="00960820" w:rsidP="00960820">
      <w:pPr>
        <w:ind w:firstLineChars="200" w:firstLine="560"/>
        <w:rPr>
          <w:sz w:val="28"/>
          <w:szCs w:val="24"/>
        </w:rPr>
      </w:pPr>
      <w:r>
        <w:rPr>
          <w:rFonts w:hint="eastAsia"/>
          <w:sz w:val="28"/>
          <w:szCs w:val="24"/>
        </w:rPr>
        <w:t>方案</w:t>
      </w:r>
      <w:r>
        <w:rPr>
          <w:sz w:val="28"/>
          <w:szCs w:val="24"/>
        </w:rPr>
        <w:t>1</w:t>
      </w:r>
      <w:r>
        <w:rPr>
          <w:rFonts w:hint="eastAsia"/>
          <w:sz w:val="28"/>
          <w:szCs w:val="24"/>
        </w:rPr>
        <w:t>：将直尺重新摆放，继续未画完的直线画，如下图所示。</w:t>
      </w:r>
    </w:p>
    <w:p w:rsidR="00960820" w:rsidRDefault="00960820" w:rsidP="00960820">
      <w:pPr>
        <w:autoSpaceDN w:val="0"/>
        <w:spacing w:before="100" w:beforeAutospacing="1" w:after="100" w:afterAutospacing="1"/>
        <w:jc w:val="center"/>
        <w:rPr>
          <w:rFonts w:ascii="宋体" w:hAnsi="宋体"/>
          <w:sz w:val="28"/>
        </w:rPr>
      </w:pPr>
      <w:r>
        <w:rPr>
          <w:rFonts w:ascii="宋体" w:hAnsi="宋体"/>
          <w:noProof/>
          <w:sz w:val="28"/>
        </w:rPr>
        <w:drawing>
          <wp:inline distT="0" distB="0" distL="0" distR="0">
            <wp:extent cx="3752850" cy="2057400"/>
            <wp:effectExtent l="19050" t="0" r="0" b="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
                    <a:srcRect/>
                    <a:stretch>
                      <a:fillRect/>
                    </a:stretch>
                  </pic:blipFill>
                  <pic:spPr bwMode="auto">
                    <a:xfrm>
                      <a:off x="0" y="0"/>
                      <a:ext cx="3752850" cy="2057400"/>
                    </a:xfrm>
                    <a:prstGeom prst="rect">
                      <a:avLst/>
                    </a:prstGeom>
                    <a:noFill/>
                    <a:ln w="9525">
                      <a:noFill/>
                      <a:miter lim="800000"/>
                      <a:headEnd/>
                      <a:tailEnd/>
                    </a:ln>
                  </pic:spPr>
                </pic:pic>
              </a:graphicData>
            </a:graphic>
          </wp:inline>
        </w:drawing>
      </w:r>
    </w:p>
    <w:p w:rsidR="00960820" w:rsidRDefault="00960820" w:rsidP="00960820">
      <w:pPr>
        <w:autoSpaceDN w:val="0"/>
        <w:spacing w:before="100" w:beforeAutospacing="1" w:after="100" w:afterAutospacing="1"/>
        <w:jc w:val="center"/>
        <w:rPr>
          <w:rFonts w:ascii="宋体" w:hAnsi="宋体" w:hint="eastAsia"/>
          <w:b/>
          <w:sz w:val="24"/>
          <w:szCs w:val="21"/>
        </w:rPr>
      </w:pPr>
      <w:r>
        <w:rPr>
          <w:rFonts w:ascii="宋体" w:hAnsi="宋体" w:hint="eastAsia"/>
          <w:b/>
          <w:sz w:val="24"/>
          <w:szCs w:val="21"/>
        </w:rPr>
        <w:lastRenderedPageBreak/>
        <w:t>图6 方案一图</w:t>
      </w:r>
    </w:p>
    <w:p w:rsidR="00960820" w:rsidRDefault="00960820" w:rsidP="00960820">
      <w:pPr>
        <w:ind w:firstLineChars="200" w:firstLine="560"/>
        <w:rPr>
          <w:rFonts w:hint="eastAsia"/>
          <w:sz w:val="28"/>
          <w:szCs w:val="24"/>
        </w:rPr>
      </w:pPr>
      <w:r>
        <w:rPr>
          <w:rFonts w:hint="eastAsia"/>
          <w:sz w:val="28"/>
          <w:szCs w:val="24"/>
        </w:rPr>
        <w:t>使用这种方法，在重新摆放尺子时容易发生窜动，造成画得的直线不直，误差加大。</w:t>
      </w:r>
    </w:p>
    <w:p w:rsidR="00960820" w:rsidRDefault="00960820" w:rsidP="00960820">
      <w:pPr>
        <w:ind w:firstLineChars="200" w:firstLine="560"/>
        <w:rPr>
          <w:sz w:val="28"/>
          <w:szCs w:val="24"/>
        </w:rPr>
      </w:pPr>
      <w:r>
        <w:rPr>
          <w:rFonts w:hint="eastAsia"/>
          <w:sz w:val="28"/>
          <w:szCs w:val="24"/>
        </w:rPr>
        <w:t>方案</w:t>
      </w:r>
      <w:r>
        <w:rPr>
          <w:sz w:val="28"/>
          <w:szCs w:val="24"/>
        </w:rPr>
        <w:t>2</w:t>
      </w:r>
      <w:r>
        <w:rPr>
          <w:rFonts w:hint="eastAsia"/>
          <w:sz w:val="28"/>
          <w:szCs w:val="24"/>
        </w:rPr>
        <w:t>：将两个或者多个直尺连接起来，如下图所示。</w:t>
      </w:r>
    </w:p>
    <w:p w:rsidR="00960820" w:rsidRDefault="00960820" w:rsidP="00960820">
      <w:pPr>
        <w:autoSpaceDN w:val="0"/>
        <w:spacing w:before="100" w:beforeAutospacing="1" w:after="100" w:afterAutospacing="1"/>
        <w:jc w:val="center"/>
        <w:rPr>
          <w:rFonts w:ascii="宋体" w:hAnsi="宋体"/>
          <w:sz w:val="28"/>
        </w:rPr>
      </w:pPr>
      <w:r>
        <w:rPr>
          <w:rFonts w:ascii="宋体" w:hAnsi="宋体"/>
          <w:noProof/>
          <w:sz w:val="28"/>
        </w:rPr>
        <w:drawing>
          <wp:inline distT="0" distB="0" distL="0" distR="0">
            <wp:extent cx="2428875" cy="2200275"/>
            <wp:effectExtent l="19050" t="0" r="9525"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a:srcRect/>
                    <a:stretch>
                      <a:fillRect/>
                    </a:stretch>
                  </pic:blipFill>
                  <pic:spPr bwMode="auto">
                    <a:xfrm>
                      <a:off x="0" y="0"/>
                      <a:ext cx="2428875" cy="2200275"/>
                    </a:xfrm>
                    <a:prstGeom prst="rect">
                      <a:avLst/>
                    </a:prstGeom>
                    <a:noFill/>
                    <a:ln w="9525">
                      <a:noFill/>
                      <a:miter lim="800000"/>
                      <a:headEnd/>
                      <a:tailEnd/>
                    </a:ln>
                  </pic:spPr>
                </pic:pic>
              </a:graphicData>
            </a:graphic>
          </wp:inline>
        </w:drawing>
      </w:r>
    </w:p>
    <w:p w:rsidR="00960820" w:rsidRDefault="00960820" w:rsidP="00960820">
      <w:pPr>
        <w:autoSpaceDN w:val="0"/>
        <w:spacing w:before="100" w:beforeAutospacing="1" w:after="100" w:afterAutospacing="1"/>
        <w:jc w:val="center"/>
        <w:rPr>
          <w:rFonts w:ascii="宋体" w:hAnsi="宋体" w:hint="eastAsia"/>
          <w:b/>
          <w:sz w:val="24"/>
        </w:rPr>
      </w:pPr>
      <w:r>
        <w:rPr>
          <w:rFonts w:ascii="宋体" w:hAnsi="宋体" w:hint="eastAsia"/>
          <w:b/>
          <w:sz w:val="24"/>
        </w:rPr>
        <w:t>图7 方案二图</w:t>
      </w:r>
    </w:p>
    <w:p w:rsidR="00960820" w:rsidRDefault="00960820" w:rsidP="00960820">
      <w:pPr>
        <w:autoSpaceDN w:val="0"/>
        <w:ind w:firstLineChars="200" w:firstLine="560"/>
        <w:rPr>
          <w:rFonts w:ascii="宋体" w:hAnsi="宋体" w:hint="eastAsia"/>
          <w:sz w:val="28"/>
        </w:rPr>
      </w:pPr>
      <w:r>
        <w:rPr>
          <w:rFonts w:ascii="宋体" w:hAnsi="宋体" w:hint="eastAsia"/>
          <w:sz w:val="28"/>
        </w:rPr>
        <w:t>使用这种方法，在两个尺子连接处啮合不是非常完全，再画线时容易在啮合处造成凹陷，使得所画直线不再是直线；并且当两个尺子的量程达到时又重复出现方案1的弊端。</w:t>
      </w:r>
    </w:p>
    <w:p w:rsidR="00960820" w:rsidRDefault="00960820" w:rsidP="00960820">
      <w:pPr>
        <w:ind w:firstLineChars="200" w:firstLine="560"/>
        <w:rPr>
          <w:rFonts w:hint="eastAsia"/>
          <w:sz w:val="28"/>
          <w:szCs w:val="24"/>
        </w:rPr>
      </w:pPr>
      <w:r>
        <w:rPr>
          <w:rFonts w:hint="eastAsia"/>
          <w:sz w:val="28"/>
          <w:szCs w:val="24"/>
        </w:rPr>
        <w:t>方案</w:t>
      </w:r>
      <w:r>
        <w:rPr>
          <w:sz w:val="28"/>
          <w:szCs w:val="24"/>
        </w:rPr>
        <w:t>3</w:t>
      </w:r>
      <w:r>
        <w:rPr>
          <w:rFonts w:hint="eastAsia"/>
          <w:sz w:val="28"/>
          <w:szCs w:val="24"/>
        </w:rPr>
        <w:t>：使用足够长的米尺或者墨线，如下图所示。</w:t>
      </w:r>
    </w:p>
    <w:p w:rsidR="00960820" w:rsidRDefault="00960820" w:rsidP="00960820">
      <w:pPr>
        <w:autoSpaceDN w:val="0"/>
        <w:spacing w:before="100" w:beforeAutospacing="1" w:after="100" w:afterAutospacing="1"/>
        <w:jc w:val="center"/>
        <w:rPr>
          <w:rFonts w:ascii="宋体" w:hAnsi="宋体"/>
          <w:sz w:val="28"/>
        </w:rPr>
      </w:pPr>
      <w:r>
        <w:rPr>
          <w:rFonts w:ascii="宋体" w:hAnsi="宋体"/>
          <w:noProof/>
          <w:sz w:val="28"/>
        </w:rPr>
        <w:drawing>
          <wp:inline distT="0" distB="0" distL="0" distR="0">
            <wp:extent cx="2333625" cy="2333625"/>
            <wp:effectExtent l="19050" t="0" r="9525" b="0"/>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a:srcRect/>
                    <a:stretch>
                      <a:fillRect/>
                    </a:stretch>
                  </pic:blipFill>
                  <pic:spPr bwMode="auto">
                    <a:xfrm>
                      <a:off x="0" y="0"/>
                      <a:ext cx="2333625" cy="2333625"/>
                    </a:xfrm>
                    <a:prstGeom prst="rect">
                      <a:avLst/>
                    </a:prstGeom>
                    <a:noFill/>
                    <a:ln w="9525">
                      <a:noFill/>
                      <a:miter lim="800000"/>
                      <a:headEnd/>
                      <a:tailEnd/>
                    </a:ln>
                  </pic:spPr>
                </pic:pic>
              </a:graphicData>
            </a:graphic>
          </wp:inline>
        </w:drawing>
      </w:r>
    </w:p>
    <w:p w:rsidR="00960820" w:rsidRDefault="00960820" w:rsidP="00960820">
      <w:pPr>
        <w:jc w:val="center"/>
        <w:rPr>
          <w:rFonts w:hint="eastAsia"/>
          <w:b/>
          <w:sz w:val="24"/>
          <w:szCs w:val="24"/>
        </w:rPr>
      </w:pPr>
      <w:r>
        <w:rPr>
          <w:rFonts w:hint="eastAsia"/>
          <w:b/>
          <w:sz w:val="24"/>
          <w:szCs w:val="24"/>
        </w:rPr>
        <w:lastRenderedPageBreak/>
        <w:t>图</w:t>
      </w:r>
      <w:r>
        <w:rPr>
          <w:b/>
          <w:sz w:val="24"/>
          <w:szCs w:val="24"/>
        </w:rPr>
        <w:t xml:space="preserve">8 </w:t>
      </w:r>
      <w:r>
        <w:rPr>
          <w:rFonts w:hint="eastAsia"/>
          <w:b/>
          <w:sz w:val="24"/>
          <w:szCs w:val="24"/>
        </w:rPr>
        <w:t>方案三图</w:t>
      </w:r>
    </w:p>
    <w:p w:rsidR="00960820" w:rsidRDefault="00960820" w:rsidP="00960820">
      <w:pPr>
        <w:ind w:firstLineChars="200" w:firstLine="560"/>
        <w:rPr>
          <w:sz w:val="28"/>
          <w:szCs w:val="24"/>
        </w:rPr>
      </w:pPr>
      <w:r>
        <w:rPr>
          <w:rFonts w:hint="eastAsia"/>
          <w:sz w:val="28"/>
          <w:szCs w:val="24"/>
        </w:rPr>
        <w:t>使用这种方法，由于皮尺较为柔软，不易画出直线。</w:t>
      </w:r>
    </w:p>
    <w:p w:rsidR="00960820" w:rsidRDefault="00960820" w:rsidP="00960820">
      <w:pPr>
        <w:ind w:firstLineChars="200" w:firstLine="560"/>
        <w:rPr>
          <w:sz w:val="28"/>
          <w:szCs w:val="24"/>
        </w:rPr>
      </w:pPr>
      <w:r>
        <w:rPr>
          <w:rFonts w:hint="eastAsia"/>
          <w:sz w:val="28"/>
          <w:szCs w:val="24"/>
        </w:rPr>
        <w:t>方案</w:t>
      </w:r>
      <w:r>
        <w:rPr>
          <w:sz w:val="28"/>
          <w:szCs w:val="24"/>
        </w:rPr>
        <w:t>4</w:t>
      </w:r>
      <w:r>
        <w:rPr>
          <w:rFonts w:hint="eastAsia"/>
          <w:sz w:val="28"/>
          <w:szCs w:val="24"/>
        </w:rPr>
        <w:t>：在普通尺子壳体的背面设计一个轨道，将滑块嵌套于轨道中，利用滑块和尺子的相对运动来实现尺子沿固定方向一直做直线运动，从而能够使尺子测量和绘制出任意长度的直线段。</w:t>
      </w:r>
    </w:p>
    <w:p w:rsidR="00960820" w:rsidRDefault="00960820" w:rsidP="00960820">
      <w:pPr>
        <w:ind w:firstLineChars="200" w:firstLine="562"/>
        <w:rPr>
          <w:b/>
          <w:sz w:val="28"/>
          <w:szCs w:val="24"/>
        </w:rPr>
      </w:pPr>
      <w:r>
        <w:rPr>
          <w:rFonts w:hint="eastAsia"/>
          <w:b/>
          <w:sz w:val="28"/>
          <w:szCs w:val="24"/>
        </w:rPr>
        <w:t>确定最终方案</w:t>
      </w:r>
    </w:p>
    <w:p w:rsidR="00960820" w:rsidRDefault="00960820" w:rsidP="00960820">
      <w:pPr>
        <w:ind w:firstLineChars="200" w:firstLine="560"/>
        <w:rPr>
          <w:sz w:val="28"/>
          <w:szCs w:val="24"/>
        </w:rPr>
      </w:pPr>
      <w:r>
        <w:rPr>
          <w:rFonts w:hint="eastAsia"/>
          <w:sz w:val="28"/>
          <w:szCs w:val="24"/>
        </w:rPr>
        <w:t>经过综合比较考虑，我们决定采用方案</w:t>
      </w:r>
      <w:r>
        <w:rPr>
          <w:sz w:val="28"/>
          <w:szCs w:val="24"/>
        </w:rPr>
        <w:t>4</w:t>
      </w:r>
      <w:r>
        <w:rPr>
          <w:rFonts w:hint="eastAsia"/>
          <w:sz w:val="28"/>
          <w:szCs w:val="24"/>
        </w:rPr>
        <w:t>。利用</w:t>
      </w:r>
      <w:r>
        <w:rPr>
          <w:sz w:val="28"/>
          <w:szCs w:val="24"/>
        </w:rPr>
        <w:t>TRIZ</w:t>
      </w:r>
      <w:r>
        <w:rPr>
          <w:rFonts w:hint="eastAsia"/>
          <w:sz w:val="28"/>
          <w:szCs w:val="24"/>
        </w:rPr>
        <w:t>原理设计一个适用于任意长度可沿固定方向一直画直线的尺子，以方便任意长度直线段的绘制。具体解决方案如下：</w:t>
      </w:r>
    </w:p>
    <w:p w:rsidR="00960820" w:rsidRDefault="00960820" w:rsidP="00960820">
      <w:pPr>
        <w:ind w:firstLineChars="200" w:firstLine="560"/>
        <w:rPr>
          <w:sz w:val="28"/>
          <w:szCs w:val="24"/>
        </w:rPr>
      </w:pPr>
      <w:r>
        <w:rPr>
          <w:rFonts w:hint="eastAsia"/>
          <w:sz w:val="28"/>
          <w:szCs w:val="24"/>
        </w:rPr>
        <w:t>一种能够一直画直线的直尺，其组成包括：直尺壳体，位于尺体下方的滑块；其特征在于：所述直尺壳体背面设有与直尺平行的滑道，滑块置于滑道中，由此滑块和直尺能够保持相对直线运动；在尺体左右两侧以及滑块上设计有凹槽，如此可以方便使用者随意使用左右手按住尺子和滑块来移动直尺，达到一直画直线的效果。</w:t>
      </w:r>
    </w:p>
    <w:p w:rsidR="00960820" w:rsidRDefault="00960820" w:rsidP="00960820">
      <w:pPr>
        <w:jc w:val="center"/>
        <w:rPr>
          <w:color w:val="FF0000"/>
          <w:sz w:val="40"/>
          <w:szCs w:val="36"/>
        </w:rPr>
      </w:pPr>
      <w:r>
        <w:rPr>
          <w:noProof/>
          <w:sz w:val="22"/>
        </w:rPr>
        <w:drawing>
          <wp:inline distT="0" distB="0" distL="0" distR="0">
            <wp:extent cx="4286250" cy="2590800"/>
            <wp:effectExtent l="19050" t="0" r="0" b="0"/>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
                    <a:srcRect/>
                    <a:stretch>
                      <a:fillRect/>
                    </a:stretch>
                  </pic:blipFill>
                  <pic:spPr bwMode="auto">
                    <a:xfrm>
                      <a:off x="0" y="0"/>
                      <a:ext cx="4286250" cy="2590800"/>
                    </a:xfrm>
                    <a:prstGeom prst="rect">
                      <a:avLst/>
                    </a:prstGeom>
                    <a:noFill/>
                    <a:ln w="9525">
                      <a:noFill/>
                      <a:miter lim="800000"/>
                      <a:headEnd/>
                      <a:tailEnd/>
                    </a:ln>
                  </pic:spPr>
                </pic:pic>
              </a:graphicData>
            </a:graphic>
          </wp:inline>
        </w:drawing>
      </w:r>
    </w:p>
    <w:p w:rsidR="00960820" w:rsidRDefault="00960820" w:rsidP="00960820">
      <w:pPr>
        <w:jc w:val="center"/>
        <w:rPr>
          <w:b/>
          <w:sz w:val="24"/>
          <w:szCs w:val="21"/>
        </w:rPr>
      </w:pPr>
      <w:r>
        <w:rPr>
          <w:rFonts w:hint="eastAsia"/>
          <w:b/>
          <w:sz w:val="24"/>
          <w:szCs w:val="21"/>
        </w:rPr>
        <w:t>图</w:t>
      </w:r>
      <w:r>
        <w:rPr>
          <w:b/>
          <w:sz w:val="24"/>
          <w:szCs w:val="21"/>
        </w:rPr>
        <w:t xml:space="preserve">9 </w:t>
      </w:r>
      <w:r>
        <w:rPr>
          <w:rFonts w:hint="eastAsia"/>
          <w:b/>
          <w:sz w:val="24"/>
          <w:szCs w:val="21"/>
        </w:rPr>
        <w:t>最终方案图</w:t>
      </w:r>
    </w:p>
    <w:p w:rsidR="00960820" w:rsidRDefault="00960820" w:rsidP="00960820">
      <w:pPr>
        <w:ind w:firstLineChars="200" w:firstLine="562"/>
        <w:rPr>
          <w:b/>
          <w:sz w:val="28"/>
          <w:szCs w:val="24"/>
        </w:rPr>
      </w:pPr>
      <w:r>
        <w:rPr>
          <w:rFonts w:hint="eastAsia"/>
          <w:b/>
          <w:sz w:val="28"/>
          <w:szCs w:val="24"/>
        </w:rPr>
        <w:t>四、市场分析</w:t>
      </w:r>
    </w:p>
    <w:p w:rsidR="00960820" w:rsidRDefault="00960820" w:rsidP="00960820">
      <w:pPr>
        <w:ind w:firstLineChars="200" w:firstLine="560"/>
        <w:rPr>
          <w:sz w:val="28"/>
          <w:szCs w:val="24"/>
        </w:rPr>
      </w:pPr>
      <w:r>
        <w:rPr>
          <w:rFonts w:hint="eastAsia"/>
          <w:sz w:val="28"/>
          <w:szCs w:val="24"/>
        </w:rPr>
        <w:lastRenderedPageBreak/>
        <w:t>直尺在日常生活和工程制图中的使用非常普遍，尤其在工程制图中，各式各样的制图辅助工具纷繁多样，如直尺、三角板、量角器、丁字尺等，当我们要测量或者画出某段超出尺子量程的直线段时，就需要反复摆放尺子，十分不便，将使绘图变得复杂、精度不高且耗费时间。</w:t>
      </w:r>
    </w:p>
    <w:p w:rsidR="00960820" w:rsidRDefault="00960820" w:rsidP="00960820">
      <w:pPr>
        <w:ind w:firstLineChars="200" w:firstLine="560"/>
        <w:rPr>
          <w:sz w:val="28"/>
          <w:szCs w:val="24"/>
        </w:rPr>
      </w:pPr>
      <w:r>
        <w:rPr>
          <w:rFonts w:hint="eastAsia"/>
          <w:sz w:val="28"/>
          <w:szCs w:val="24"/>
        </w:rPr>
        <w:t>本作品开发的尺蠖式移动直尺，采用尺子与滑块的相对移动可以快速方便地进行任意长度直线的绘制和测量，既节省了制图时间，又使测量较为精准，制作成本低，易于推广。</w:t>
      </w:r>
    </w:p>
    <w:p w:rsidR="00960820" w:rsidRDefault="00960820" w:rsidP="00960820">
      <w:pPr>
        <w:ind w:firstLineChars="200" w:firstLine="560"/>
        <w:rPr>
          <w:sz w:val="28"/>
          <w:szCs w:val="24"/>
        </w:rPr>
      </w:pPr>
      <w:r>
        <w:rPr>
          <w:rFonts w:hint="eastAsia"/>
          <w:sz w:val="28"/>
          <w:szCs w:val="24"/>
        </w:rPr>
        <w:t>本作品开发的直尺成本预算在</w:t>
      </w:r>
      <w:r>
        <w:rPr>
          <w:sz w:val="28"/>
          <w:szCs w:val="24"/>
        </w:rPr>
        <w:t>1</w:t>
      </w:r>
      <w:r>
        <w:rPr>
          <w:rFonts w:hint="eastAsia"/>
          <w:sz w:val="28"/>
          <w:szCs w:val="24"/>
        </w:rPr>
        <w:t>元左右，估计售价为</w:t>
      </w:r>
      <w:r>
        <w:rPr>
          <w:sz w:val="28"/>
          <w:szCs w:val="24"/>
        </w:rPr>
        <w:t>3</w:t>
      </w:r>
      <w:r>
        <w:rPr>
          <w:rFonts w:hint="eastAsia"/>
          <w:sz w:val="28"/>
          <w:szCs w:val="24"/>
        </w:rPr>
        <w:t>元，因为价格低廉，大部分学生都买得起，每个尺销售后的利润为：</w:t>
      </w:r>
    </w:p>
    <w:p w:rsidR="00960820" w:rsidRDefault="00960820" w:rsidP="00960820">
      <w:pPr>
        <w:ind w:firstLineChars="200" w:firstLine="560"/>
        <w:rPr>
          <w:sz w:val="28"/>
          <w:szCs w:val="24"/>
        </w:rPr>
      </w:pPr>
      <w:r>
        <w:rPr>
          <w:rFonts w:hint="eastAsia"/>
          <w:sz w:val="28"/>
          <w:szCs w:val="24"/>
        </w:rPr>
        <w:t>（</w:t>
      </w:r>
      <w:r>
        <w:rPr>
          <w:sz w:val="28"/>
          <w:szCs w:val="24"/>
        </w:rPr>
        <w:t>3-1</w:t>
      </w:r>
      <w:r>
        <w:rPr>
          <w:rFonts w:hint="eastAsia"/>
          <w:sz w:val="28"/>
          <w:szCs w:val="24"/>
        </w:rPr>
        <w:t>）（</w:t>
      </w:r>
      <w:r>
        <w:rPr>
          <w:sz w:val="28"/>
          <w:szCs w:val="24"/>
        </w:rPr>
        <w:t>1-17%</w:t>
      </w:r>
      <w:r>
        <w:rPr>
          <w:rFonts w:hint="eastAsia"/>
          <w:sz w:val="28"/>
          <w:szCs w:val="24"/>
        </w:rPr>
        <w:t>）（税）</w:t>
      </w:r>
      <w:r>
        <w:rPr>
          <w:sz w:val="28"/>
          <w:szCs w:val="24"/>
        </w:rPr>
        <w:t>-10%</w:t>
      </w:r>
      <w:r>
        <w:rPr>
          <w:rFonts w:hint="eastAsia"/>
          <w:sz w:val="28"/>
          <w:szCs w:val="24"/>
        </w:rPr>
        <w:t>（销售）</w:t>
      </w:r>
      <w:r>
        <w:rPr>
          <w:sz w:val="28"/>
          <w:szCs w:val="24"/>
        </w:rPr>
        <w:t>-10%</w:t>
      </w:r>
      <w:r>
        <w:rPr>
          <w:rFonts w:hint="eastAsia"/>
          <w:sz w:val="28"/>
          <w:szCs w:val="24"/>
        </w:rPr>
        <w:t>（管理）</w:t>
      </w:r>
      <w:r>
        <w:rPr>
          <w:sz w:val="28"/>
          <w:szCs w:val="24"/>
        </w:rPr>
        <w:t>-5%</w:t>
      </w:r>
      <w:r>
        <w:rPr>
          <w:rFonts w:hint="eastAsia"/>
          <w:sz w:val="28"/>
          <w:szCs w:val="24"/>
        </w:rPr>
        <w:t>（其他）</w:t>
      </w:r>
      <w:r>
        <w:rPr>
          <w:sz w:val="28"/>
          <w:szCs w:val="24"/>
        </w:rPr>
        <w:t>=1.16</w:t>
      </w:r>
      <w:r>
        <w:rPr>
          <w:rFonts w:hint="eastAsia"/>
          <w:sz w:val="28"/>
          <w:szCs w:val="24"/>
        </w:rPr>
        <w:t>元</w:t>
      </w:r>
    </w:p>
    <w:p w:rsidR="00960820" w:rsidRDefault="00960820" w:rsidP="00960820">
      <w:pPr>
        <w:ind w:firstLineChars="200" w:firstLine="560"/>
        <w:rPr>
          <w:sz w:val="28"/>
          <w:szCs w:val="24"/>
        </w:rPr>
      </w:pPr>
      <w:r>
        <w:rPr>
          <w:rFonts w:hint="eastAsia"/>
          <w:sz w:val="28"/>
          <w:szCs w:val="24"/>
        </w:rPr>
        <w:t>如每年销售</w:t>
      </w:r>
      <w:r>
        <w:rPr>
          <w:sz w:val="28"/>
          <w:szCs w:val="24"/>
        </w:rPr>
        <w:t>1</w:t>
      </w:r>
      <w:r>
        <w:rPr>
          <w:rFonts w:hint="eastAsia"/>
          <w:sz w:val="28"/>
          <w:szCs w:val="24"/>
        </w:rPr>
        <w:t>万把，获得利润为</w:t>
      </w:r>
      <w:r>
        <w:rPr>
          <w:sz w:val="28"/>
          <w:szCs w:val="24"/>
        </w:rPr>
        <w:t>1.16</w:t>
      </w:r>
      <w:r>
        <w:rPr>
          <w:rFonts w:hint="eastAsia"/>
          <w:sz w:val="28"/>
          <w:szCs w:val="24"/>
        </w:rPr>
        <w:t>万元。</w:t>
      </w:r>
    </w:p>
    <w:p w:rsidR="00960820" w:rsidRDefault="00960820" w:rsidP="00960820">
      <w:pPr>
        <w:ind w:firstLineChars="200" w:firstLine="560"/>
        <w:rPr>
          <w:sz w:val="28"/>
          <w:szCs w:val="24"/>
        </w:rPr>
      </w:pPr>
      <w:r>
        <w:rPr>
          <w:rFonts w:hint="eastAsia"/>
          <w:sz w:val="28"/>
          <w:szCs w:val="24"/>
        </w:rPr>
        <w:t>根据统计资料显示，仅哈尔滨市加所属区县的大、中、小学生就有上百万人，即使只有十分之一的学生购买使用，也将会产生巨大的经济效益。此外，我国拥有大量的工程绘图人员，目前手工绘图尚未被完全淘汰，势必有大量人员需要使用直尺。本作品方便简洁，价格低廉，故有很大的发展潜力。</w:t>
      </w:r>
    </w:p>
    <w:p w:rsidR="00960820" w:rsidRDefault="00960820" w:rsidP="00960820"/>
    <w:p w:rsidR="00C660B2" w:rsidRPr="00960820" w:rsidRDefault="00C660B2"/>
    <w:sectPr w:rsidR="00C660B2" w:rsidRPr="009608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0B2" w:rsidRDefault="00C660B2" w:rsidP="00960820">
      <w:r>
        <w:separator/>
      </w:r>
    </w:p>
  </w:endnote>
  <w:endnote w:type="continuationSeparator" w:id="1">
    <w:p w:rsidR="00C660B2" w:rsidRDefault="00C660B2" w:rsidP="009608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0B2" w:rsidRDefault="00C660B2" w:rsidP="00960820">
      <w:r>
        <w:separator/>
      </w:r>
    </w:p>
  </w:footnote>
  <w:footnote w:type="continuationSeparator" w:id="1">
    <w:p w:rsidR="00C660B2" w:rsidRDefault="00C660B2" w:rsidP="009608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0820"/>
    <w:rsid w:val="00960820"/>
    <w:rsid w:val="00C66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0"/>
        <o:r id="V:Rule2" type="connector" idref="#_x0000_s2053"/>
        <o:r id="V:Rule3" type="connector" idref="#_x0000_s2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08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0820"/>
    <w:rPr>
      <w:sz w:val="18"/>
      <w:szCs w:val="18"/>
    </w:rPr>
  </w:style>
  <w:style w:type="paragraph" w:styleId="a4">
    <w:name w:val="footer"/>
    <w:basedOn w:val="a"/>
    <w:link w:val="Char0"/>
    <w:uiPriority w:val="99"/>
    <w:semiHidden/>
    <w:unhideWhenUsed/>
    <w:rsid w:val="009608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0820"/>
    <w:rPr>
      <w:sz w:val="18"/>
      <w:szCs w:val="18"/>
    </w:rPr>
  </w:style>
  <w:style w:type="paragraph" w:styleId="a5">
    <w:name w:val="Balloon Text"/>
    <w:basedOn w:val="a"/>
    <w:link w:val="Char1"/>
    <w:uiPriority w:val="99"/>
    <w:semiHidden/>
    <w:unhideWhenUsed/>
    <w:rsid w:val="00960820"/>
    <w:rPr>
      <w:sz w:val="18"/>
      <w:szCs w:val="18"/>
    </w:rPr>
  </w:style>
  <w:style w:type="character" w:customStyle="1" w:styleId="Char1">
    <w:name w:val="批注框文本 Char"/>
    <w:basedOn w:val="a0"/>
    <w:link w:val="a5"/>
    <w:uiPriority w:val="99"/>
    <w:semiHidden/>
    <w:rsid w:val="00960820"/>
    <w:rPr>
      <w:sz w:val="18"/>
      <w:szCs w:val="18"/>
    </w:rPr>
  </w:style>
</w:styles>
</file>

<file path=word/webSettings.xml><?xml version="1.0" encoding="utf-8"?>
<w:webSettings xmlns:r="http://schemas.openxmlformats.org/officeDocument/2006/relationships" xmlns:w="http://schemas.openxmlformats.org/wordprocessingml/2006/main">
  <w:divs>
    <w:div w:id="126854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zzvv</dc:creator>
  <cp:keywords/>
  <dc:description/>
  <cp:lastModifiedBy>zzvv</cp:lastModifiedBy>
  <cp:revision>2</cp:revision>
  <dcterms:created xsi:type="dcterms:W3CDTF">2015-06-30T02:59:00Z</dcterms:created>
  <dcterms:modified xsi:type="dcterms:W3CDTF">2015-06-30T03:00:00Z</dcterms:modified>
</cp:coreProperties>
</file>