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56" w:rsidRPr="00BA5F83" w:rsidRDefault="003A3956" w:rsidP="00CE5DDA">
      <w:pPr>
        <w:rPr>
          <w:b/>
        </w:rPr>
      </w:pPr>
      <w:r w:rsidRPr="00BA5F83">
        <w:rPr>
          <w:rFonts w:hint="eastAsia"/>
          <w:b/>
        </w:rPr>
        <w:t>摘要</w:t>
      </w:r>
    </w:p>
    <w:p w:rsidR="003A3956" w:rsidRDefault="003A3956" w:rsidP="00CE5DDA">
      <w:pPr>
        <w:ind w:firstLineChars="200" w:firstLine="420"/>
      </w:pPr>
      <w:r>
        <w:rPr>
          <w:rFonts w:hint="eastAsia"/>
        </w:rPr>
        <w:t>中国的大学工科数学教材，讲的全部是国外数学家成就，“言必称希腊”。作者常常怀疑，难道历古以来光辉灿烂的中国文化，竟然在数学方面一无所成？然而，</w:t>
      </w:r>
      <w:r w:rsidR="007120C3">
        <w:rPr>
          <w:rFonts w:hint="eastAsia"/>
        </w:rPr>
        <w:t>作者</w:t>
      </w:r>
      <w:r>
        <w:rPr>
          <w:rFonts w:hint="eastAsia"/>
        </w:rPr>
        <w:t>是在工程力学方面做研究与应用的，毕竟是数学外行。教育部邀请许多数学家所编写的教材写成：全部由洋人所贡献，也是无可如何。有疑问：难道中国人的贡献竟然被不屑一顾地完全忽略吗？</w:t>
      </w:r>
    </w:p>
    <w:p w:rsidR="003A3956" w:rsidRDefault="003A3956" w:rsidP="00CE5DDA">
      <w:pPr>
        <w:ind w:firstLineChars="200" w:firstLine="420"/>
      </w:pPr>
      <w:r>
        <w:rPr>
          <w:rFonts w:hint="eastAsia"/>
        </w:rPr>
        <w:t>对此难以认同，不平则鸣么！作者不是数学家，难免有所舛误，有错就请批评，不用客气。且看作者的说道。</w:t>
      </w:r>
    </w:p>
    <w:p w:rsidR="00CE5DDA" w:rsidRDefault="003A3956" w:rsidP="00CE5DDA">
      <w:pPr>
        <w:ind w:firstLineChars="200" w:firstLine="420"/>
      </w:pPr>
      <w:r>
        <w:rPr>
          <w:rFonts w:hint="eastAsia"/>
        </w:rPr>
        <w:t>作者这些年在动力学方面努力，尤其是有约束的动力学计算分析，发现作为机器人动力学基础的约束动力系统微分</w:t>
      </w:r>
      <w:r>
        <w:rPr>
          <w:rFonts w:hint="eastAsia"/>
        </w:rPr>
        <w:t>-</w:t>
      </w:r>
      <w:r>
        <w:rPr>
          <w:rFonts w:hint="eastAsia"/>
        </w:rPr>
        <w:t>代数方程</w:t>
      </w:r>
      <w:r>
        <w:rPr>
          <w:rFonts w:hint="eastAsia"/>
        </w:rPr>
        <w:t>(DAE, Differential-Algebraic Equation)</w:t>
      </w:r>
      <w:r>
        <w:rPr>
          <w:rFonts w:hint="eastAsia"/>
        </w:rPr>
        <w:t>的求解，例如现代著名著作</w:t>
      </w:r>
    </w:p>
    <w:p w:rsidR="00CE5DDA" w:rsidRDefault="003A3956" w:rsidP="00CE5DDA">
      <w:pPr>
        <w:ind w:firstLineChars="200" w:firstLine="420"/>
      </w:pPr>
      <w:r>
        <w:t>E. Hairer &amp; G. Wanner: Solving ordinary differential equations II—stiff and differential-algebraic problems 2nd ed. ch.7. [M], Springer, Berlin, 1996.</w:t>
      </w:r>
    </w:p>
    <w:p w:rsidR="003A3956" w:rsidRDefault="003A3956" w:rsidP="00CE5DDA">
      <w:pPr>
        <w:ind w:firstLineChars="200" w:firstLine="420"/>
      </w:pPr>
      <w:r>
        <w:t>E. Hairer, Ch. Lubich and G. Wanner: Geometric-Preserving Algorithms for Ordinary Differential Equations. Springer, 2006.</w:t>
      </w:r>
    </w:p>
    <w:p w:rsidR="003A3956" w:rsidRDefault="003A3956" w:rsidP="00CE5DDA">
      <w:pPr>
        <w:ind w:firstLineChars="200" w:firstLine="420"/>
      </w:pPr>
      <w:r>
        <w:rPr>
          <w:rFonts w:hint="eastAsia"/>
        </w:rPr>
        <w:t>专门论述</w:t>
      </w:r>
      <w:r>
        <w:rPr>
          <w:rFonts w:hint="eastAsia"/>
        </w:rPr>
        <w:t>DAE</w:t>
      </w:r>
      <w:r>
        <w:rPr>
          <w:rFonts w:hint="eastAsia"/>
        </w:rPr>
        <w:t>的求解，效果不理想。一些著名洋人软件，例如广泛应用的</w:t>
      </w:r>
      <w:r>
        <w:rPr>
          <w:rFonts w:hint="eastAsia"/>
        </w:rPr>
        <w:t>ADAMS</w:t>
      </w:r>
      <w:r>
        <w:rPr>
          <w:rFonts w:hint="eastAsia"/>
        </w:rPr>
        <w:t>，其数值结果也不理想。因为这些著作的求解方法，是先进行微商，将约束方程归化到微分方程，其微商次数称为</w:t>
      </w:r>
      <w:r>
        <w:rPr>
          <w:rFonts w:hint="eastAsia"/>
        </w:rPr>
        <w:t>Index</w:t>
      </w:r>
      <w:r>
        <w:rPr>
          <w:rFonts w:hint="eastAsia"/>
        </w:rPr>
        <w:t>，可称为</w:t>
      </w:r>
      <w:r>
        <w:rPr>
          <w:rFonts w:hint="eastAsia"/>
        </w:rPr>
        <w:t>Index</w:t>
      </w:r>
      <w:r>
        <w:rPr>
          <w:rFonts w:hint="eastAsia"/>
        </w:rPr>
        <w:t>法。看起来约束条件处处满足，而实际上数值结果的约束条件满足不行。</w:t>
      </w:r>
    </w:p>
    <w:p w:rsidR="003A3956" w:rsidRDefault="003A3956" w:rsidP="00CE5DDA">
      <w:pPr>
        <w:ind w:firstLineChars="200" w:firstLine="420"/>
      </w:pPr>
      <w:r>
        <w:rPr>
          <w:rFonts w:hint="eastAsia"/>
        </w:rPr>
        <w:t>中国著名南北朝数学家祖冲之</w:t>
      </w:r>
      <w:r>
        <w:rPr>
          <w:rFonts w:hint="eastAsia"/>
        </w:rPr>
        <w:t>(429</w:t>
      </w:r>
      <w:r w:rsidR="007120C3">
        <w:rPr>
          <w:rFonts w:hint="eastAsia"/>
        </w:rPr>
        <w:t>~</w:t>
      </w:r>
      <w:r>
        <w:rPr>
          <w:rFonts w:hint="eastAsia"/>
        </w:rPr>
        <w:t>500)</w:t>
      </w:r>
      <w:r>
        <w:rPr>
          <w:rFonts w:hint="eastAsia"/>
        </w:rPr>
        <w:t>在计算圆周率</w:t>
      </w:r>
      <w:r>
        <w:rPr>
          <w:rFonts w:hint="eastAsia"/>
        </w:rPr>
        <w:t xml:space="preserve"> </w:t>
      </w:r>
      <w:r>
        <w:rPr>
          <w:rFonts w:hint="eastAsia"/>
        </w:rPr>
        <w:t>时，已经达到之间。如所周知，</w:t>
      </w:r>
      <w:r>
        <w:rPr>
          <w:rFonts w:hint="eastAsia"/>
        </w:rPr>
        <w:t xml:space="preserve"> </w:t>
      </w:r>
      <w:r>
        <w:rPr>
          <w:rFonts w:hint="eastAsia"/>
        </w:rPr>
        <w:t>是现代数学不可回避的基础，看到中国祖师爷的重要贡献，高兴不已。于是我们就探讨祖师爷祖冲之在当年条件下是怎么计算的。由此引申下去，其实许多基本概念，例如无穷序列，极限等等，中国祖师爷也是明白的。并且在实际上应用了，按此路线探究下去就接地气。尤其是接中国人的地气。</w:t>
      </w:r>
    </w:p>
    <w:p w:rsidR="003A3956" w:rsidRDefault="003A3956" w:rsidP="00CE5DDA">
      <w:pPr>
        <w:ind w:firstLineChars="200" w:firstLine="420"/>
      </w:pPr>
      <w:r>
        <w:rPr>
          <w:rFonts w:hint="eastAsia"/>
        </w:rPr>
        <w:t>所以，中国数学并非一无所成，而是挖掘不够。窃以为，既然在中国大学讲数学，不应将中国数学祖师爷的工作忽略，而应有所传承。我们不可“光说不练”，本文就从祖冲之如何计算圆周率讲起，加以传承，贯通古今，融合中西。中国数学也应占有一席之地的。可先从中国数学教学做起。</w:t>
      </w:r>
    </w:p>
    <w:p w:rsidR="00C73A00" w:rsidRPr="003A3956" w:rsidRDefault="00C73A00"/>
    <w:sectPr w:rsidR="00C73A00" w:rsidRPr="003A3956" w:rsidSect="00A62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56A" w:rsidRDefault="0047256A" w:rsidP="003A3956">
      <w:r>
        <w:separator/>
      </w:r>
    </w:p>
  </w:endnote>
  <w:endnote w:type="continuationSeparator" w:id="1">
    <w:p w:rsidR="0047256A" w:rsidRDefault="0047256A" w:rsidP="003A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56A" w:rsidRDefault="0047256A" w:rsidP="003A3956">
      <w:r>
        <w:separator/>
      </w:r>
    </w:p>
  </w:footnote>
  <w:footnote w:type="continuationSeparator" w:id="1">
    <w:p w:rsidR="0047256A" w:rsidRDefault="0047256A" w:rsidP="003A3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956"/>
    <w:rsid w:val="003A3956"/>
    <w:rsid w:val="0047256A"/>
    <w:rsid w:val="004F0310"/>
    <w:rsid w:val="007120C3"/>
    <w:rsid w:val="008F3B73"/>
    <w:rsid w:val="00A62BD5"/>
    <w:rsid w:val="00BA5F83"/>
    <w:rsid w:val="00C73A00"/>
    <w:rsid w:val="00CE5DDA"/>
    <w:rsid w:val="00D723CB"/>
    <w:rsid w:val="00DC730B"/>
    <w:rsid w:val="00EB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9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9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76810">
      <w:bodyDiv w:val="1"/>
      <w:marLeft w:val="0"/>
      <w:marRight w:val="0"/>
      <w:marTop w:val="25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2015-06-02T05:43:00Z</dcterms:created>
  <dcterms:modified xsi:type="dcterms:W3CDTF">2015-06-02T06:04:00Z</dcterms:modified>
</cp:coreProperties>
</file>