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88F" w:rsidRDefault="00DB183A">
      <w:pPr>
        <w:spacing w:beforeLines="100" w:before="312" w:afterLines="100" w:after="312"/>
        <w:jc w:val="center"/>
        <w:rPr>
          <w:rFonts w:ascii="宋体" w:hAnsi="宋体"/>
          <w:sz w:val="32"/>
        </w:rPr>
      </w:pPr>
      <w:r>
        <w:rPr>
          <w:rFonts w:ascii="宋体" w:hAnsi="宋体" w:hint="eastAsia"/>
          <w:sz w:val="32"/>
        </w:rPr>
        <w:t>2018年全国大学生机械产品数字化设计大赛通知</w:t>
      </w:r>
    </w:p>
    <w:p w:rsidR="0086088F" w:rsidRDefault="00DB183A">
      <w:pPr>
        <w:spacing w:beforeLines="100" w:before="312" w:afterLines="100" w:after="312"/>
        <w:jc w:val="center"/>
        <w:rPr>
          <w:rFonts w:ascii="宋体" w:hAnsi="宋体"/>
          <w:sz w:val="32"/>
        </w:rPr>
      </w:pPr>
      <w:r>
        <w:rPr>
          <w:rFonts w:ascii="宋体" w:hAnsi="宋体" w:hint="eastAsia"/>
          <w:sz w:val="32"/>
        </w:rPr>
        <w:t>(第1号)</w:t>
      </w:r>
    </w:p>
    <w:p w:rsidR="0086088F" w:rsidRDefault="00DB183A">
      <w:pPr>
        <w:adjustRightInd w:val="0"/>
        <w:snapToGrid w:val="0"/>
        <w:spacing w:beforeLines="25" w:before="78" w:line="300" w:lineRule="auto"/>
        <w:rPr>
          <w:rFonts w:ascii="宋体" w:hAnsi="宋体"/>
          <w:sz w:val="24"/>
        </w:rPr>
      </w:pPr>
      <w:r>
        <w:rPr>
          <w:rFonts w:ascii="宋体" w:hAnsi="宋体" w:hint="eastAsia"/>
          <w:sz w:val="24"/>
        </w:rPr>
        <w:t xml:space="preserve">各高等学校： </w:t>
      </w:r>
    </w:p>
    <w:p w:rsidR="0086088F" w:rsidRDefault="00DB183A">
      <w:pPr>
        <w:spacing w:beforeLines="20" w:before="62" w:line="320" w:lineRule="exact"/>
        <w:ind w:firstLineChars="200" w:firstLine="480"/>
        <w:rPr>
          <w:rFonts w:ascii="宋体" w:hAnsi="宋体"/>
          <w:sz w:val="24"/>
        </w:rPr>
      </w:pPr>
      <w:r>
        <w:rPr>
          <w:rFonts w:ascii="宋体" w:hAnsi="宋体" w:hint="eastAsia"/>
          <w:sz w:val="24"/>
        </w:rPr>
        <w:t>创新人才的培养是当今社会对高等学校的迫切要求，也是高校义不容辞的职责。采用大学生学科竞赛的方式促进学生的实践能力和创新精神的培养是行之有效的重要手段。</w:t>
      </w:r>
    </w:p>
    <w:p w:rsidR="0086088F" w:rsidRDefault="00DB183A">
      <w:pPr>
        <w:spacing w:beforeLines="20" w:before="62" w:line="320" w:lineRule="exact"/>
        <w:ind w:firstLineChars="200" w:firstLine="480"/>
        <w:rPr>
          <w:rFonts w:ascii="宋体" w:hAnsi="宋体"/>
          <w:sz w:val="24"/>
        </w:rPr>
      </w:pPr>
      <w:r>
        <w:rPr>
          <w:rFonts w:ascii="宋体" w:hAnsi="宋体" w:hint="eastAsia"/>
          <w:sz w:val="24"/>
        </w:rPr>
        <w:t>为了进一步引导大学生对</w:t>
      </w:r>
      <w:r>
        <w:rPr>
          <w:rFonts w:ascii="宋体" w:hAnsi="宋体"/>
          <w:sz w:val="24"/>
        </w:rPr>
        <w:t>数字样机技术</w:t>
      </w:r>
      <w:r>
        <w:rPr>
          <w:rFonts w:ascii="宋体" w:hAnsi="宋体" w:hint="eastAsia"/>
          <w:sz w:val="24"/>
        </w:rPr>
        <w:t>的理解与应用能力，培养其创新设计能力、综合设计能力和团队精神，并吸引鼓励更多的学生参加学科竞赛、扩大赛事受益面，我们继续举办“全国大学生机械产品数字化设计大赛”。</w:t>
      </w:r>
    </w:p>
    <w:p w:rsidR="0086088F" w:rsidRDefault="00DB183A">
      <w:pPr>
        <w:spacing w:beforeLines="20" w:before="62" w:line="320" w:lineRule="exact"/>
        <w:ind w:firstLineChars="200" w:firstLine="480"/>
        <w:rPr>
          <w:rFonts w:ascii="宋体" w:hAnsi="宋体"/>
          <w:sz w:val="24"/>
        </w:rPr>
      </w:pPr>
      <w:r>
        <w:rPr>
          <w:rFonts w:ascii="宋体" w:hAnsi="宋体" w:hint="eastAsia"/>
          <w:sz w:val="24"/>
        </w:rPr>
        <w:t>现将举办2018年全国大学生机械产品数字化设计大赛有关事项通知如下：</w:t>
      </w:r>
    </w:p>
    <w:p w:rsidR="0086088F" w:rsidRDefault="00DB183A">
      <w:pPr>
        <w:spacing w:beforeLines="20" w:before="62" w:line="320" w:lineRule="exact"/>
        <w:ind w:firstLineChars="200" w:firstLine="480"/>
        <w:rPr>
          <w:rFonts w:ascii="黑体" w:eastAsia="黑体" w:hAnsi="黑体"/>
          <w:sz w:val="24"/>
        </w:rPr>
      </w:pPr>
      <w:r>
        <w:rPr>
          <w:rFonts w:ascii="黑体" w:eastAsia="黑体" w:hAnsi="黑体" w:hint="eastAsia"/>
          <w:sz w:val="24"/>
        </w:rPr>
        <w:t>一、大赛的目的</w:t>
      </w:r>
    </w:p>
    <w:p w:rsidR="0086088F" w:rsidRDefault="00DB183A">
      <w:pPr>
        <w:spacing w:beforeLines="20" w:before="62" w:line="320" w:lineRule="exact"/>
        <w:ind w:firstLineChars="200" w:firstLine="480"/>
        <w:rPr>
          <w:rFonts w:ascii="宋体" w:hAnsi="宋体"/>
          <w:sz w:val="24"/>
        </w:rPr>
      </w:pPr>
      <w:r>
        <w:rPr>
          <w:rFonts w:ascii="宋体" w:hAnsi="宋体" w:hint="eastAsia"/>
          <w:sz w:val="24"/>
        </w:rPr>
        <w:t>全国大学生机械产品数字化设计大赛的目的在于培养学生的创新设计意识、综合设计能力与团队协作精神；加强学生设计能力培养和工程实践训练，提高学生针对实际需求，通过创新思维进行机械设计的工作能力；吸引、鼓励广大学生踊跃参加课外科技活动，为优秀人才脱颖而出创造条件。</w:t>
      </w:r>
    </w:p>
    <w:p w:rsidR="0086088F" w:rsidRDefault="00DB183A">
      <w:pPr>
        <w:spacing w:beforeLines="20" w:before="62" w:line="320" w:lineRule="exact"/>
        <w:ind w:firstLineChars="200" w:firstLine="480"/>
        <w:rPr>
          <w:rFonts w:ascii="黑体" w:eastAsia="黑体" w:hAnsi="黑体"/>
          <w:sz w:val="24"/>
        </w:rPr>
      </w:pPr>
      <w:r>
        <w:rPr>
          <w:rFonts w:ascii="黑体" w:eastAsia="黑体" w:hAnsi="黑体"/>
          <w:sz w:val="24"/>
        </w:rPr>
        <w:t>二、大赛的主题、内容与设计要求</w:t>
      </w:r>
    </w:p>
    <w:p w:rsidR="0086088F" w:rsidRDefault="00DB183A">
      <w:pPr>
        <w:spacing w:beforeLines="20" w:before="62" w:line="320" w:lineRule="exact"/>
        <w:ind w:firstLineChars="200" w:firstLine="480"/>
        <w:rPr>
          <w:rFonts w:ascii="宋体" w:hAnsi="宋体"/>
          <w:sz w:val="24"/>
        </w:rPr>
      </w:pPr>
      <w:r>
        <w:rPr>
          <w:rFonts w:ascii="宋体" w:hAnsi="宋体"/>
          <w:sz w:val="24"/>
        </w:rPr>
        <w:t>201</w:t>
      </w:r>
      <w:r>
        <w:rPr>
          <w:rFonts w:ascii="宋体" w:hAnsi="宋体" w:hint="eastAsia"/>
          <w:sz w:val="24"/>
        </w:rPr>
        <w:t>8</w:t>
      </w:r>
      <w:r>
        <w:rPr>
          <w:rFonts w:ascii="宋体" w:hAnsi="宋体"/>
          <w:sz w:val="24"/>
        </w:rPr>
        <w:t>年全国大学生机械产品数字化设计大赛的主题为</w:t>
      </w:r>
      <w:r>
        <w:rPr>
          <w:rFonts w:ascii="宋体" w:hAnsi="宋体" w:hint="eastAsia"/>
          <w:sz w:val="24"/>
        </w:rPr>
        <w:t>“球类机器人”。</w:t>
      </w:r>
      <w:r>
        <w:rPr>
          <w:rFonts w:ascii="宋体" w:hAnsi="宋体"/>
          <w:sz w:val="24"/>
        </w:rPr>
        <w:t>内容为</w:t>
      </w:r>
      <w:r>
        <w:rPr>
          <w:rFonts w:ascii="宋体" w:hAnsi="宋体" w:hint="eastAsia"/>
          <w:sz w:val="24"/>
        </w:rPr>
        <w:t>“球类投射机器人的</w:t>
      </w:r>
      <w:r>
        <w:rPr>
          <w:rFonts w:ascii="宋体" w:hAnsi="宋体"/>
          <w:sz w:val="24"/>
        </w:rPr>
        <w:t>设计</w:t>
      </w:r>
      <w:r>
        <w:rPr>
          <w:rFonts w:ascii="宋体" w:hAnsi="宋体" w:hint="eastAsia"/>
          <w:sz w:val="24"/>
        </w:rPr>
        <w:t>；球类回收（捡球）机器人的</w:t>
      </w:r>
      <w:r>
        <w:rPr>
          <w:rFonts w:ascii="宋体" w:hAnsi="宋体"/>
          <w:sz w:val="24"/>
        </w:rPr>
        <w:t>设计</w:t>
      </w:r>
      <w:r>
        <w:rPr>
          <w:rFonts w:ascii="宋体" w:hAnsi="宋体" w:hint="eastAsia"/>
          <w:sz w:val="24"/>
        </w:rPr>
        <w:t>；球场服务机器人的</w:t>
      </w:r>
      <w:r>
        <w:rPr>
          <w:rFonts w:ascii="宋体" w:hAnsi="宋体"/>
          <w:sz w:val="24"/>
        </w:rPr>
        <w:t>设计</w:t>
      </w:r>
      <w:r>
        <w:rPr>
          <w:rFonts w:ascii="宋体" w:hAnsi="宋体" w:hint="eastAsia"/>
          <w:sz w:val="24"/>
        </w:rPr>
        <w:t>”</w:t>
      </w:r>
      <w:r>
        <w:rPr>
          <w:rFonts w:ascii="宋体" w:hAnsi="宋体"/>
          <w:sz w:val="24"/>
        </w:rPr>
        <w:t>。</w:t>
      </w:r>
      <w:r>
        <w:rPr>
          <w:rFonts w:ascii="宋体" w:hAnsi="宋体" w:hint="eastAsia"/>
          <w:sz w:val="24"/>
        </w:rPr>
        <w:t xml:space="preserve"> </w:t>
      </w:r>
    </w:p>
    <w:p w:rsidR="0086088F" w:rsidRDefault="00DB183A">
      <w:pPr>
        <w:spacing w:beforeLines="20" w:before="62" w:line="320" w:lineRule="exact"/>
        <w:ind w:firstLineChars="200" w:firstLine="480"/>
        <w:rPr>
          <w:rFonts w:ascii="宋体" w:hAnsi="宋体"/>
          <w:sz w:val="24"/>
        </w:rPr>
      </w:pPr>
      <w:r>
        <w:rPr>
          <w:rFonts w:ascii="黑体" w:eastAsia="黑体" w:hAnsi="黑体" w:hint="eastAsia"/>
          <w:sz w:val="24"/>
        </w:rPr>
        <w:t>内容说明</w:t>
      </w:r>
      <w:r>
        <w:rPr>
          <w:rFonts w:ascii="黑体" w:eastAsia="黑体" w:hAnsi="黑体"/>
          <w:sz w:val="24"/>
        </w:rPr>
        <w:t>：</w:t>
      </w:r>
      <w:r>
        <w:rPr>
          <w:rFonts w:ascii="宋体" w:hAnsi="宋体"/>
          <w:sz w:val="24"/>
        </w:rPr>
        <w:t>参赛学生通过调研</w:t>
      </w:r>
      <w:r>
        <w:rPr>
          <w:rFonts w:ascii="宋体" w:hAnsi="宋体" w:hint="eastAsia"/>
          <w:sz w:val="24"/>
        </w:rPr>
        <w:t>，自行</w:t>
      </w:r>
      <w:r>
        <w:rPr>
          <w:rFonts w:ascii="宋体" w:hAnsi="宋体"/>
          <w:sz w:val="24"/>
        </w:rPr>
        <w:t>提出设计需求</w:t>
      </w:r>
      <w:r>
        <w:rPr>
          <w:rFonts w:ascii="宋体" w:hAnsi="宋体" w:hint="eastAsia"/>
          <w:sz w:val="24"/>
        </w:rPr>
        <w:t>，</w:t>
      </w:r>
      <w:r>
        <w:rPr>
          <w:rFonts w:ascii="宋体" w:hAnsi="宋体"/>
          <w:sz w:val="24"/>
        </w:rPr>
        <w:t>明确设计功能目标</w:t>
      </w:r>
      <w:r>
        <w:rPr>
          <w:rFonts w:ascii="宋体" w:hAnsi="宋体" w:hint="eastAsia"/>
          <w:sz w:val="24"/>
        </w:rPr>
        <w:t>，</w:t>
      </w:r>
      <w:r>
        <w:rPr>
          <w:rFonts w:ascii="宋体" w:hAnsi="宋体"/>
          <w:sz w:val="24"/>
        </w:rPr>
        <w:t>完成一种</w:t>
      </w:r>
      <w:r>
        <w:rPr>
          <w:rFonts w:ascii="宋体" w:hAnsi="宋体" w:hint="eastAsia"/>
          <w:sz w:val="24"/>
        </w:rPr>
        <w:t xml:space="preserve">球类机器人（如球类投射、球类回收、球场服务）的设计。  </w:t>
      </w:r>
    </w:p>
    <w:p w:rsidR="0086088F" w:rsidRDefault="00DB183A">
      <w:pPr>
        <w:spacing w:beforeLines="20" w:before="62" w:line="320" w:lineRule="exact"/>
        <w:ind w:firstLineChars="200" w:firstLine="480"/>
        <w:rPr>
          <w:rFonts w:ascii="黑体" w:eastAsia="黑体" w:hAnsi="黑体"/>
          <w:sz w:val="24"/>
        </w:rPr>
      </w:pPr>
      <w:r>
        <w:rPr>
          <w:rFonts w:ascii="黑体" w:eastAsia="黑体" w:hAnsi="黑体" w:hint="eastAsia"/>
          <w:sz w:val="24"/>
        </w:rPr>
        <w:t>设计要求：</w:t>
      </w:r>
    </w:p>
    <w:p w:rsidR="0086088F" w:rsidRDefault="00DB183A">
      <w:pPr>
        <w:spacing w:beforeLines="20" w:before="62" w:line="320" w:lineRule="exact"/>
        <w:ind w:firstLineChars="200" w:firstLine="480"/>
        <w:rPr>
          <w:rFonts w:ascii="宋体" w:hAnsi="宋体"/>
          <w:sz w:val="24"/>
        </w:rPr>
      </w:pPr>
      <w:r>
        <w:rPr>
          <w:rFonts w:ascii="宋体" w:hAnsi="宋体" w:hint="eastAsia"/>
          <w:sz w:val="24"/>
        </w:rPr>
        <w:t>1、球类投射机器人要求能完成入球运动或投射</w:t>
      </w:r>
    </w:p>
    <w:p w:rsidR="0086088F" w:rsidRDefault="00DB183A">
      <w:pPr>
        <w:spacing w:beforeLines="20" w:before="62" w:line="320" w:lineRule="exact"/>
        <w:ind w:firstLineChars="200" w:firstLine="480"/>
        <w:rPr>
          <w:rFonts w:ascii="宋体" w:hAnsi="宋体"/>
          <w:sz w:val="24"/>
        </w:rPr>
      </w:pPr>
      <w:r>
        <w:rPr>
          <w:rFonts w:ascii="宋体" w:hAnsi="宋体" w:hint="eastAsia"/>
          <w:sz w:val="24"/>
        </w:rPr>
        <w:t>（1）足球、篮球投射机器人采用轮式结构，其可按一定轨迹运动，可改变机体方向、运动速度，机器人独自运动，不考虑与竞争对手的对抗，投射机构可按自设的工作原理将球准确投射入球门或入蓝；</w:t>
      </w:r>
    </w:p>
    <w:p w:rsidR="0086088F" w:rsidRDefault="00DB183A">
      <w:pPr>
        <w:spacing w:beforeLines="20" w:before="62" w:line="320" w:lineRule="exact"/>
        <w:ind w:firstLineChars="200" w:firstLine="480"/>
        <w:rPr>
          <w:rFonts w:ascii="宋体" w:hAnsi="宋体"/>
          <w:sz w:val="24"/>
        </w:rPr>
      </w:pPr>
      <w:r>
        <w:rPr>
          <w:rFonts w:ascii="宋体" w:hAnsi="宋体" w:hint="eastAsia"/>
          <w:sz w:val="24"/>
        </w:rPr>
        <w:t>（2）其他球类（含：排球、网球、高尔夫球、乒乓球、羽毛球等等）投射机器人可固定安放在运动场地，以一定频率、一定球速向特定方向投射球，协助运动员击球，达到训练要求。机器人投球方向、发球频率和球速均要求可调。</w:t>
      </w:r>
    </w:p>
    <w:p w:rsidR="0086088F" w:rsidRDefault="00DB183A">
      <w:pPr>
        <w:spacing w:beforeLines="20" w:before="62" w:line="320" w:lineRule="exact"/>
        <w:ind w:firstLineChars="200" w:firstLine="480"/>
        <w:rPr>
          <w:rFonts w:ascii="宋体" w:hAnsi="宋体"/>
          <w:sz w:val="24"/>
        </w:rPr>
      </w:pPr>
      <w:r>
        <w:rPr>
          <w:rFonts w:ascii="宋体" w:hAnsi="宋体" w:hint="eastAsia"/>
          <w:sz w:val="24"/>
        </w:rPr>
        <w:t>2、球类回收（捡球）机器人要求能完成在各种球类的回收</w:t>
      </w:r>
    </w:p>
    <w:p w:rsidR="0086088F" w:rsidRDefault="00DB183A">
      <w:pPr>
        <w:spacing w:beforeLines="20" w:before="62" w:line="320" w:lineRule="exact"/>
        <w:ind w:firstLineChars="200" w:firstLine="480"/>
        <w:rPr>
          <w:rFonts w:ascii="宋体" w:hAnsi="宋体"/>
          <w:sz w:val="24"/>
        </w:rPr>
      </w:pPr>
      <w:r>
        <w:rPr>
          <w:rFonts w:ascii="宋体" w:hAnsi="宋体" w:hint="eastAsia"/>
          <w:sz w:val="24"/>
        </w:rPr>
        <w:t>（1）球类回收机器人在训练场地完成球类的回收；</w:t>
      </w:r>
    </w:p>
    <w:p w:rsidR="0086088F" w:rsidRDefault="00DB183A">
      <w:pPr>
        <w:spacing w:beforeLines="20" w:before="62" w:line="320" w:lineRule="exact"/>
        <w:ind w:firstLineChars="200" w:firstLine="480"/>
        <w:rPr>
          <w:rFonts w:ascii="宋体" w:hAnsi="宋体"/>
          <w:sz w:val="24"/>
        </w:rPr>
      </w:pPr>
      <w:r>
        <w:rPr>
          <w:rFonts w:ascii="宋体" w:hAnsi="宋体" w:hint="eastAsia"/>
          <w:sz w:val="24"/>
        </w:rPr>
        <w:t>（2）机器人采用轮式机构，在场地内可自由移动，以各种设定的原理回收球类。</w:t>
      </w:r>
    </w:p>
    <w:p w:rsidR="0086088F" w:rsidRDefault="00DB183A">
      <w:pPr>
        <w:spacing w:beforeLines="20" w:before="62" w:line="320" w:lineRule="exact"/>
        <w:ind w:firstLineChars="200" w:firstLine="480"/>
        <w:rPr>
          <w:rFonts w:ascii="宋体" w:hAnsi="宋体"/>
          <w:sz w:val="24"/>
        </w:rPr>
      </w:pPr>
      <w:r>
        <w:rPr>
          <w:rFonts w:ascii="宋体" w:hAnsi="宋体" w:hint="eastAsia"/>
          <w:sz w:val="24"/>
        </w:rPr>
        <w:t>3、球场服务机器人要求能完成赛场、训练场地的其他服务</w:t>
      </w:r>
    </w:p>
    <w:p w:rsidR="0086088F" w:rsidRDefault="00DB183A">
      <w:pPr>
        <w:spacing w:beforeLines="20" w:before="62" w:line="320" w:lineRule="exact"/>
        <w:ind w:firstLineChars="200" w:firstLine="480"/>
        <w:rPr>
          <w:rFonts w:ascii="宋体" w:hAnsi="宋体"/>
          <w:sz w:val="24"/>
        </w:rPr>
      </w:pPr>
      <w:r>
        <w:rPr>
          <w:rFonts w:ascii="宋体" w:hAnsi="宋体" w:hint="eastAsia"/>
          <w:sz w:val="24"/>
        </w:rPr>
        <w:t>（1）球场服务包括高尔夫球场的“机器人球童”一类的服务；或者在各种球赛场界线以外，当球出界时提供向球员回传球的服务；在赛场、训练场可提供的其他服务。</w:t>
      </w:r>
    </w:p>
    <w:p w:rsidR="0086088F" w:rsidRDefault="00DB183A">
      <w:pPr>
        <w:spacing w:beforeLines="20" w:before="62" w:line="320" w:lineRule="exact"/>
        <w:ind w:firstLineChars="200" w:firstLine="480"/>
        <w:rPr>
          <w:rFonts w:ascii="宋体" w:hAnsi="宋体"/>
          <w:sz w:val="24"/>
        </w:rPr>
      </w:pPr>
      <w:r>
        <w:rPr>
          <w:rFonts w:ascii="宋体" w:hAnsi="宋体" w:hint="eastAsia"/>
          <w:sz w:val="24"/>
        </w:rPr>
        <w:t>（2）球场服务机器人需在场地内自由移动的采用轮式机构。</w:t>
      </w:r>
    </w:p>
    <w:p w:rsidR="0086088F" w:rsidRDefault="00DB183A">
      <w:pPr>
        <w:spacing w:beforeLines="20" w:before="62" w:line="320" w:lineRule="exact"/>
        <w:ind w:firstLineChars="200" w:firstLine="480"/>
        <w:rPr>
          <w:rFonts w:ascii="宋体" w:hAnsi="宋体"/>
          <w:sz w:val="24"/>
        </w:rPr>
      </w:pPr>
      <w:r>
        <w:rPr>
          <w:rFonts w:ascii="宋体" w:hAnsi="宋体" w:hint="eastAsia"/>
          <w:sz w:val="24"/>
        </w:rPr>
        <w:lastRenderedPageBreak/>
        <w:t>4、球类机器人的各种动作及功能须完善、可靠，应考虑实现完整的动作及功能的辅助设施，如加入必要的支撑、传动、移动装置；实现功能的原理可各异。</w:t>
      </w:r>
    </w:p>
    <w:p w:rsidR="0086088F" w:rsidRDefault="00DB183A">
      <w:pPr>
        <w:spacing w:beforeLines="20" w:before="62" w:line="320" w:lineRule="exact"/>
        <w:ind w:firstLineChars="200" w:firstLine="480"/>
        <w:rPr>
          <w:rFonts w:ascii="宋体" w:hAnsi="宋体"/>
          <w:sz w:val="24"/>
        </w:rPr>
      </w:pPr>
      <w:r>
        <w:rPr>
          <w:rFonts w:ascii="宋体" w:hAnsi="宋体"/>
          <w:sz w:val="24"/>
        </w:rPr>
        <w:t>所有参赛的作品必须与本届大赛的主题和内容相符</w:t>
      </w:r>
      <w:r>
        <w:rPr>
          <w:rFonts w:ascii="宋体" w:hAnsi="宋体" w:hint="eastAsia"/>
          <w:sz w:val="24"/>
        </w:rPr>
        <w:t>。在满足功能需求条件下，力求作品结构简单、可靠、实用、美观，同时也应注意机械设计竞赛与工业造型设计竞赛在关注点方面的差异。</w:t>
      </w:r>
    </w:p>
    <w:p w:rsidR="0086088F" w:rsidRDefault="00DB183A">
      <w:pPr>
        <w:spacing w:beforeLines="20" w:before="62" w:line="320" w:lineRule="exact"/>
        <w:ind w:firstLineChars="200" w:firstLine="480"/>
        <w:rPr>
          <w:rFonts w:ascii="宋体" w:hAnsi="宋体"/>
          <w:sz w:val="24"/>
        </w:rPr>
      </w:pPr>
      <w:r>
        <w:rPr>
          <w:rFonts w:ascii="宋体" w:hAnsi="宋体"/>
          <w:sz w:val="24"/>
        </w:rPr>
        <w:t>评分将依据作品的创新性、设计合理性（机构原理、结构与强度、重量）、</w:t>
      </w:r>
      <w:r>
        <w:rPr>
          <w:rStyle w:val="bumpedfont15"/>
          <w:rFonts w:ascii="宋体" w:hAnsi="宋体" w:cs="宋体" w:hint="eastAsia"/>
          <w:sz w:val="24"/>
        </w:rPr>
        <w:t>可行性（制造工艺、成本因素、市场需求）、美观性（外观设计，人机交互）</w:t>
      </w:r>
      <w:r>
        <w:rPr>
          <w:rFonts w:ascii="宋体" w:hAnsi="宋体"/>
          <w:sz w:val="24"/>
        </w:rPr>
        <w:t>四个方面，参赛队伍应在作品说明书里给出相应的阐述。</w:t>
      </w:r>
      <w:r>
        <w:rPr>
          <w:rFonts w:ascii="宋体" w:hAnsi="宋体" w:hint="eastAsia"/>
          <w:sz w:val="24"/>
        </w:rPr>
        <w:t>本次大赛题在原始条件和机器人工作任务的选择上是放开的，故作品除满足上述“</w:t>
      </w:r>
      <w:r>
        <w:rPr>
          <w:rFonts w:ascii="宋体" w:hAnsi="宋体"/>
          <w:sz w:val="24"/>
        </w:rPr>
        <w:t>四</w:t>
      </w:r>
      <w:r>
        <w:rPr>
          <w:rFonts w:ascii="宋体" w:hAnsi="宋体" w:hint="eastAsia"/>
          <w:sz w:val="24"/>
        </w:rPr>
        <w:t>性”以外，评分时在同等条件下将考虑选题的难易程度并体现到对作品的评价。</w:t>
      </w:r>
    </w:p>
    <w:p w:rsidR="0086088F" w:rsidRDefault="00DB183A">
      <w:pPr>
        <w:spacing w:beforeLines="20" w:before="62" w:line="320" w:lineRule="exact"/>
        <w:ind w:firstLineChars="200" w:firstLine="480"/>
        <w:rPr>
          <w:rFonts w:ascii="黑体" w:eastAsia="黑体" w:hAnsi="黑体"/>
          <w:sz w:val="24"/>
        </w:rPr>
      </w:pPr>
      <w:r>
        <w:rPr>
          <w:rFonts w:ascii="黑体" w:eastAsia="黑体" w:hAnsi="黑体" w:hint="eastAsia"/>
          <w:sz w:val="24"/>
        </w:rPr>
        <w:t>增设“多领域设计”选择</w:t>
      </w:r>
    </w:p>
    <w:p w:rsidR="0086088F" w:rsidRDefault="00DB183A">
      <w:pPr>
        <w:spacing w:beforeLines="20" w:before="62" w:line="320" w:lineRule="exact"/>
        <w:ind w:firstLineChars="200" w:firstLine="480"/>
        <w:rPr>
          <w:rFonts w:ascii="宋体" w:hAnsi="宋体"/>
          <w:sz w:val="24"/>
        </w:rPr>
      </w:pPr>
      <w:r>
        <w:rPr>
          <w:rFonts w:ascii="宋体" w:hAnsi="宋体" w:hint="eastAsia"/>
          <w:sz w:val="24"/>
        </w:rPr>
        <w:t>本项大赛历来强调软件使用时除图形设计功能外，更注重其分析、设计、优化的功能。由于机器系统呈现机械、电气、控制等多领域特征，应考虑机械、电气、控制等领域因素的联合作用，在设计早期对作品方案进行多领域综合验证和优化，有助于减少设计迭代，实现“快、好、省”。</w:t>
      </w:r>
    </w:p>
    <w:p w:rsidR="0086088F" w:rsidRDefault="00DB183A">
      <w:pPr>
        <w:spacing w:beforeLines="20" w:before="62" w:line="320" w:lineRule="exact"/>
        <w:ind w:firstLineChars="200" w:firstLine="480"/>
        <w:rPr>
          <w:rFonts w:ascii="宋体" w:hAnsi="宋体"/>
          <w:sz w:val="24"/>
        </w:rPr>
      </w:pPr>
      <w:r>
        <w:rPr>
          <w:rFonts w:ascii="宋体" w:hAnsi="宋体" w:hint="eastAsia"/>
          <w:sz w:val="24"/>
        </w:rPr>
        <w:t>自本届大赛开始，增设“多领域设计”选项，供有兴趣的参赛队选择。大赛评审仍坚持既定的规则，是否选择该选项对评审结果不产生影响。</w:t>
      </w:r>
    </w:p>
    <w:p w:rsidR="0086088F" w:rsidRDefault="00DB183A">
      <w:pPr>
        <w:spacing w:beforeLines="20" w:before="62" w:line="320" w:lineRule="exact"/>
        <w:ind w:firstLineChars="200" w:firstLine="480"/>
        <w:rPr>
          <w:rFonts w:ascii="宋体" w:hAnsi="宋体"/>
          <w:sz w:val="24"/>
        </w:rPr>
      </w:pPr>
      <w:r>
        <w:rPr>
          <w:rFonts w:ascii="宋体" w:hAnsi="宋体" w:hint="eastAsia"/>
          <w:sz w:val="24"/>
        </w:rPr>
        <w:t>大赛组委会联合苏州同元软控信息技术有限公司为各参赛队免费提供多领域物理建模与仿真软件MWorks，并对软件使用和多领域设计优化方法提供培训支持。决赛时设“同元创客奖”，对选择“多领域设计”选项的参赛队单独评审。</w:t>
      </w:r>
    </w:p>
    <w:p w:rsidR="0086088F" w:rsidRDefault="00DB183A">
      <w:pPr>
        <w:spacing w:beforeLines="20" w:before="62" w:line="320" w:lineRule="exact"/>
        <w:ind w:firstLineChars="200" w:firstLine="480"/>
        <w:rPr>
          <w:rFonts w:ascii="黑体" w:eastAsia="黑体" w:hAnsi="黑体"/>
          <w:sz w:val="24"/>
        </w:rPr>
      </w:pPr>
      <w:r>
        <w:rPr>
          <w:rFonts w:ascii="黑体" w:eastAsia="黑体" w:hAnsi="黑体" w:hint="eastAsia"/>
          <w:sz w:val="24"/>
        </w:rPr>
        <w:t>三、大赛管理与组织机构</w:t>
      </w:r>
    </w:p>
    <w:p w:rsidR="0086088F" w:rsidRDefault="00DB183A">
      <w:pPr>
        <w:spacing w:beforeLines="20" w:before="62" w:line="320" w:lineRule="exact"/>
        <w:ind w:firstLineChars="200" w:firstLine="480"/>
        <w:rPr>
          <w:rFonts w:ascii="宋体" w:hAnsi="宋体"/>
          <w:sz w:val="24"/>
        </w:rPr>
      </w:pPr>
      <w:r>
        <w:rPr>
          <w:rFonts w:ascii="宋体" w:hAnsi="宋体" w:hint="eastAsia"/>
          <w:sz w:val="24"/>
        </w:rPr>
        <w:t>全国大学生机械产品数字化设计大赛经教育部高教司同意，主办单位：机械学科教学指导委员会；承办单位：国家级实验教学示范中心联席会机械学科组、欧特克软件（中国）有限公司、武昌首义学院。为保证大赛的顺利开展，大赛的组织、评审与宣传等工作由全国大学生机械产品数字化设计大赛组委会（以下简称组委会）负责，日常工作由大赛组委会秘书处承担。</w:t>
      </w:r>
    </w:p>
    <w:p w:rsidR="0086088F" w:rsidRDefault="00DB183A">
      <w:pPr>
        <w:spacing w:beforeLines="20" w:before="62" w:line="320" w:lineRule="exact"/>
        <w:ind w:firstLineChars="200" w:firstLine="480"/>
        <w:rPr>
          <w:rFonts w:ascii="黑体" w:eastAsia="黑体" w:hAnsi="黑体"/>
          <w:sz w:val="24"/>
        </w:rPr>
      </w:pPr>
      <w:r>
        <w:rPr>
          <w:rFonts w:ascii="黑体" w:eastAsia="黑体" w:hAnsi="黑体" w:hint="eastAsia"/>
          <w:sz w:val="24"/>
        </w:rPr>
        <w:t>四、参赛条件与方式</w:t>
      </w:r>
    </w:p>
    <w:p w:rsidR="0086088F" w:rsidRDefault="00DB183A">
      <w:pPr>
        <w:spacing w:beforeLines="20" w:before="62" w:line="320" w:lineRule="exact"/>
        <w:ind w:firstLineChars="200" w:firstLine="480"/>
        <w:rPr>
          <w:rFonts w:ascii="宋体" w:hAnsi="宋体"/>
          <w:sz w:val="24"/>
        </w:rPr>
      </w:pPr>
      <w:r>
        <w:rPr>
          <w:rFonts w:ascii="宋体" w:hAnsi="宋体" w:hint="eastAsia"/>
          <w:sz w:val="24"/>
        </w:rPr>
        <w:t>1．参赛条件：全国在校本、专科大学生均可以个人或小组的方式，通过学校推荐报名参加，每个参赛队学生人数不得多于3人，指导教师不多于2人。参赛队由所在学校统一向组委会报名。</w:t>
      </w:r>
    </w:p>
    <w:p w:rsidR="0086088F" w:rsidRDefault="00DB183A">
      <w:pPr>
        <w:spacing w:beforeLines="20" w:before="62" w:line="320" w:lineRule="exact"/>
        <w:ind w:firstLineChars="200" w:firstLine="480"/>
        <w:rPr>
          <w:rFonts w:ascii="宋体" w:hAnsi="宋体"/>
          <w:sz w:val="24"/>
        </w:rPr>
      </w:pPr>
      <w:r>
        <w:rPr>
          <w:rFonts w:ascii="宋体" w:hAnsi="宋体" w:hint="eastAsia"/>
          <w:sz w:val="24"/>
        </w:rPr>
        <w:t>2．参赛方式：参赛队学生自接到大赛通知后，即可按大赛主题和内容的要求进行准备，最终以Autodesk Inventor软件完成三维作品的设计，并向组委会提交：</w:t>
      </w:r>
    </w:p>
    <w:p w:rsidR="0086088F" w:rsidRDefault="00DB183A">
      <w:pPr>
        <w:spacing w:beforeLines="20" w:before="62" w:line="320" w:lineRule="exact"/>
        <w:ind w:firstLineChars="200" w:firstLine="480"/>
        <w:rPr>
          <w:rFonts w:ascii="宋体" w:hAnsi="宋体"/>
          <w:sz w:val="24"/>
        </w:rPr>
      </w:pPr>
      <w:r>
        <w:rPr>
          <w:rFonts w:ascii="宋体" w:hAnsi="宋体" w:hint="eastAsia"/>
          <w:sz w:val="24"/>
        </w:rPr>
        <w:t xml:space="preserve">（1）大赛作品报名表(包括纸质和电子文档)；   </w:t>
      </w:r>
    </w:p>
    <w:p w:rsidR="0086088F" w:rsidRDefault="00DB183A">
      <w:pPr>
        <w:spacing w:beforeLines="20" w:before="62" w:line="320" w:lineRule="exact"/>
        <w:ind w:firstLineChars="200" w:firstLine="480"/>
        <w:rPr>
          <w:rFonts w:ascii="宋体" w:hAnsi="宋体"/>
          <w:sz w:val="24"/>
        </w:rPr>
      </w:pPr>
      <w:r>
        <w:rPr>
          <w:rFonts w:ascii="宋体" w:hAnsi="宋体" w:hint="eastAsia"/>
          <w:sz w:val="24"/>
        </w:rPr>
        <w:t>（2）完整的设计说明书 (电子文档)；</w:t>
      </w:r>
    </w:p>
    <w:p w:rsidR="0086088F" w:rsidRDefault="00DB183A">
      <w:pPr>
        <w:spacing w:beforeLines="20" w:before="62" w:line="320" w:lineRule="exact"/>
        <w:ind w:firstLineChars="200" w:firstLine="480"/>
        <w:rPr>
          <w:rFonts w:ascii="宋体" w:hAnsi="宋体"/>
          <w:sz w:val="24"/>
        </w:rPr>
      </w:pPr>
      <w:r>
        <w:rPr>
          <w:rFonts w:ascii="宋体" w:hAnsi="宋体" w:hint="eastAsia"/>
          <w:sz w:val="24"/>
        </w:rPr>
        <w:t>（3）作品的三维模型（建议：以规划设计的思维进行作品设计，在设计的前期用草图进行机构简图的模拟及分析，然后再进行详细设计；可使用Autodesk</w:t>
      </w:r>
      <w:r>
        <w:rPr>
          <w:rFonts w:ascii="宋体" w:hAnsi="宋体"/>
          <w:sz w:val="24"/>
        </w:rPr>
        <w:t xml:space="preserve"> </w:t>
      </w:r>
      <w:r>
        <w:rPr>
          <w:rFonts w:ascii="宋体" w:hAnsi="宋体" w:hint="eastAsia"/>
          <w:sz w:val="24"/>
        </w:rPr>
        <w:t>Fusion</w:t>
      </w:r>
      <w:r>
        <w:rPr>
          <w:rFonts w:ascii="宋体" w:hAnsi="宋体"/>
          <w:sz w:val="24"/>
        </w:rPr>
        <w:t xml:space="preserve"> </w:t>
      </w:r>
      <w:r>
        <w:rPr>
          <w:rFonts w:ascii="宋体" w:hAnsi="宋体" w:hint="eastAsia"/>
          <w:sz w:val="24"/>
        </w:rPr>
        <w:t>360作为机器人系统工业设计的软件）；</w:t>
      </w:r>
    </w:p>
    <w:p w:rsidR="0086088F" w:rsidRDefault="00DB183A">
      <w:pPr>
        <w:spacing w:beforeLines="20" w:before="62" w:line="320" w:lineRule="exact"/>
        <w:ind w:firstLineChars="200" w:firstLine="480"/>
        <w:rPr>
          <w:rFonts w:ascii="宋体" w:hAnsi="宋体"/>
          <w:sz w:val="24"/>
        </w:rPr>
      </w:pPr>
      <w:r>
        <w:rPr>
          <w:rFonts w:ascii="宋体" w:hAnsi="宋体" w:hint="eastAsia"/>
          <w:sz w:val="24"/>
        </w:rPr>
        <w:t>（4）机器人的仿真动画或视频录像（3分钟之内）。</w:t>
      </w:r>
    </w:p>
    <w:p w:rsidR="0086088F" w:rsidRDefault="00DB183A">
      <w:pPr>
        <w:spacing w:beforeLines="20" w:before="62" w:line="320" w:lineRule="exact"/>
        <w:ind w:firstLineChars="200" w:firstLine="480"/>
        <w:rPr>
          <w:rFonts w:ascii="宋体" w:hAnsi="宋体" w:cs="宋体"/>
          <w:bCs/>
          <w:sz w:val="24"/>
        </w:rPr>
      </w:pPr>
      <w:r>
        <w:rPr>
          <w:rFonts w:ascii="宋体" w:hAnsi="宋体" w:cs="宋体" w:hint="eastAsia"/>
          <w:bCs/>
          <w:sz w:val="24"/>
        </w:rPr>
        <w:t>（5）提倡跨专业合作，建议参赛队伍根据实际产品设计团队进行跨专业组队</w:t>
      </w:r>
    </w:p>
    <w:p w:rsidR="0086088F" w:rsidRDefault="00DB183A">
      <w:pPr>
        <w:spacing w:beforeLines="20" w:before="62" w:line="320" w:lineRule="exact"/>
        <w:ind w:firstLineChars="200" w:firstLine="480"/>
        <w:rPr>
          <w:rFonts w:ascii="黑体" w:eastAsia="黑体" w:hAnsi="黑体"/>
          <w:sz w:val="24"/>
        </w:rPr>
      </w:pPr>
      <w:r>
        <w:rPr>
          <w:rFonts w:ascii="黑体" w:eastAsia="黑体" w:hAnsi="黑体" w:hint="eastAsia"/>
          <w:sz w:val="24"/>
        </w:rPr>
        <w:t>五、大赛相关进程的时间安排</w:t>
      </w:r>
    </w:p>
    <w:p w:rsidR="0086088F" w:rsidRDefault="00DB183A">
      <w:pPr>
        <w:spacing w:beforeLines="20" w:before="62" w:line="320" w:lineRule="exact"/>
        <w:ind w:firstLineChars="200" w:firstLine="480"/>
        <w:rPr>
          <w:rFonts w:ascii="宋体" w:hAnsi="宋体"/>
          <w:sz w:val="24"/>
        </w:rPr>
      </w:pPr>
      <w:r>
        <w:rPr>
          <w:rFonts w:ascii="宋体" w:hAnsi="宋体" w:hint="eastAsia"/>
          <w:sz w:val="24"/>
        </w:rPr>
        <w:t>1、2017年10月发布“2018全国大学生机械产品数字化设计大赛”的第1号通知；</w:t>
      </w:r>
    </w:p>
    <w:p w:rsidR="0086088F" w:rsidRDefault="00DB183A">
      <w:pPr>
        <w:spacing w:beforeLines="20" w:before="62" w:line="320" w:lineRule="exact"/>
        <w:ind w:firstLineChars="200" w:firstLine="480"/>
        <w:rPr>
          <w:rFonts w:ascii="宋体" w:hAnsi="宋体"/>
          <w:sz w:val="24"/>
        </w:rPr>
      </w:pPr>
      <w:r>
        <w:rPr>
          <w:rFonts w:ascii="宋体" w:hAnsi="宋体" w:hint="eastAsia"/>
          <w:sz w:val="24"/>
        </w:rPr>
        <w:lastRenderedPageBreak/>
        <w:t>2、各学校在2018年1月5日前完成校内推荐选拔，2018年1月20日前按有关通知要求报送选拔结果；</w:t>
      </w:r>
      <w:r w:rsidR="004331A4">
        <w:rPr>
          <w:rFonts w:ascii="宋体" w:hAnsi="宋体"/>
          <w:sz w:val="24"/>
        </w:rPr>
        <w:t xml:space="preserve"> </w:t>
      </w:r>
    </w:p>
    <w:p w:rsidR="0086088F" w:rsidRDefault="00DB183A">
      <w:pPr>
        <w:spacing w:beforeLines="20" w:before="62" w:line="320" w:lineRule="exact"/>
        <w:ind w:firstLineChars="200" w:firstLine="480"/>
        <w:rPr>
          <w:rFonts w:ascii="宋体" w:hAnsi="宋体"/>
          <w:sz w:val="24"/>
        </w:rPr>
      </w:pPr>
      <w:r>
        <w:rPr>
          <w:rFonts w:ascii="宋体" w:hAnsi="宋体" w:hint="eastAsia"/>
          <w:sz w:val="24"/>
        </w:rPr>
        <w:t>3、各学校提交参赛作品所有材料，截止时间为2018年4月1日；</w:t>
      </w:r>
      <w:bookmarkStart w:id="0" w:name="_GoBack"/>
      <w:bookmarkEnd w:id="0"/>
      <w:r w:rsidR="004331A4">
        <w:rPr>
          <w:rFonts w:ascii="宋体" w:hAnsi="宋体"/>
          <w:sz w:val="24"/>
        </w:rPr>
        <w:t xml:space="preserve"> </w:t>
      </w:r>
    </w:p>
    <w:p w:rsidR="0086088F" w:rsidRDefault="00DB183A">
      <w:pPr>
        <w:spacing w:beforeLines="20" w:before="62" w:line="320" w:lineRule="exact"/>
        <w:ind w:firstLineChars="200" w:firstLine="480"/>
        <w:rPr>
          <w:rFonts w:ascii="宋体" w:hAnsi="宋体"/>
          <w:sz w:val="24"/>
        </w:rPr>
      </w:pPr>
      <w:r>
        <w:rPr>
          <w:rFonts w:ascii="宋体" w:hAnsi="宋体" w:hint="eastAsia"/>
          <w:sz w:val="24"/>
        </w:rPr>
        <w:t>4、全国组委会将进行作品初评，并在2018年4月30日前公布参加全国决赛的作品名单；</w:t>
      </w:r>
    </w:p>
    <w:p w:rsidR="0086088F" w:rsidRDefault="00DB183A">
      <w:pPr>
        <w:spacing w:beforeLines="20" w:before="62" w:line="320" w:lineRule="exact"/>
        <w:ind w:firstLineChars="200" w:firstLine="480"/>
        <w:rPr>
          <w:rFonts w:ascii="宋体" w:hAnsi="宋体"/>
          <w:sz w:val="24"/>
        </w:rPr>
      </w:pPr>
      <w:r>
        <w:rPr>
          <w:rFonts w:ascii="宋体" w:hAnsi="宋体" w:hint="eastAsia"/>
          <w:sz w:val="24"/>
        </w:rPr>
        <w:t>5、全国决赛暂定2018年5月举行，如有变化将提前通知。</w:t>
      </w:r>
    </w:p>
    <w:p w:rsidR="0086088F" w:rsidRDefault="00DB183A">
      <w:pPr>
        <w:spacing w:beforeLines="20" w:before="62" w:line="320" w:lineRule="exact"/>
        <w:ind w:firstLineChars="200" w:firstLine="480"/>
        <w:rPr>
          <w:rFonts w:ascii="黑体" w:eastAsia="黑体" w:hAnsi="黑体"/>
          <w:sz w:val="24"/>
        </w:rPr>
      </w:pPr>
      <w:r>
        <w:rPr>
          <w:rFonts w:ascii="黑体" w:eastAsia="黑体" w:hAnsi="黑体" w:hint="eastAsia"/>
          <w:sz w:val="24"/>
        </w:rPr>
        <w:t>六、评奖</w:t>
      </w:r>
    </w:p>
    <w:p w:rsidR="0086088F" w:rsidRDefault="00DB183A">
      <w:pPr>
        <w:spacing w:line="320" w:lineRule="exact"/>
        <w:ind w:firstLineChars="350" w:firstLine="840"/>
        <w:rPr>
          <w:rFonts w:ascii="宋体" w:hAnsi="宋体"/>
          <w:sz w:val="24"/>
        </w:rPr>
      </w:pPr>
      <w:r>
        <w:rPr>
          <w:rFonts w:ascii="宋体" w:hAnsi="宋体" w:hint="eastAsia"/>
          <w:sz w:val="24"/>
        </w:rPr>
        <w:t>全国决赛设立特等奖和一、二、三等奖。</w:t>
      </w:r>
    </w:p>
    <w:p w:rsidR="0086088F" w:rsidRDefault="00DB183A">
      <w:pPr>
        <w:spacing w:beforeLines="20" w:before="62" w:line="320" w:lineRule="exact"/>
        <w:ind w:firstLineChars="200" w:firstLine="480"/>
        <w:rPr>
          <w:rFonts w:ascii="黑体" w:eastAsia="黑体" w:hAnsi="黑体"/>
          <w:sz w:val="24"/>
        </w:rPr>
      </w:pPr>
      <w:r>
        <w:rPr>
          <w:rFonts w:ascii="黑体" w:eastAsia="黑体" w:hAnsi="黑体" w:hint="eastAsia"/>
          <w:sz w:val="24"/>
        </w:rPr>
        <w:t>七、经费</w:t>
      </w:r>
    </w:p>
    <w:p w:rsidR="0086088F" w:rsidRDefault="00DB183A">
      <w:pPr>
        <w:spacing w:beforeLines="20" w:before="62" w:line="320" w:lineRule="exact"/>
        <w:ind w:firstLineChars="200" w:firstLine="480"/>
        <w:rPr>
          <w:rFonts w:ascii="宋体" w:hAnsi="宋体"/>
          <w:sz w:val="24"/>
        </w:rPr>
      </w:pPr>
      <w:r>
        <w:rPr>
          <w:rFonts w:ascii="宋体" w:hAnsi="宋体" w:hint="eastAsia"/>
          <w:sz w:val="24"/>
        </w:rPr>
        <w:t>1．组委会筹集经费来源，可以争取社会赞助，也可以适当收取每个参赛队报名费。</w:t>
      </w:r>
    </w:p>
    <w:p w:rsidR="0086088F" w:rsidRDefault="00DB183A">
      <w:pPr>
        <w:spacing w:beforeLines="20" w:before="62" w:line="320" w:lineRule="exact"/>
        <w:ind w:firstLineChars="200" w:firstLine="480"/>
        <w:rPr>
          <w:rFonts w:ascii="宋体" w:hAnsi="宋体"/>
          <w:sz w:val="24"/>
        </w:rPr>
      </w:pPr>
      <w:r>
        <w:rPr>
          <w:rFonts w:ascii="宋体" w:hAnsi="宋体" w:hint="eastAsia"/>
          <w:sz w:val="24"/>
        </w:rPr>
        <w:t>2．组委会可邀请社会各界以协办的身份共同组织竞赛活动。</w:t>
      </w:r>
    </w:p>
    <w:p w:rsidR="0086088F" w:rsidRDefault="00DB183A">
      <w:pPr>
        <w:spacing w:beforeLines="20" w:before="62" w:line="320" w:lineRule="exact"/>
        <w:ind w:firstLineChars="200" w:firstLine="480"/>
        <w:rPr>
          <w:rFonts w:ascii="宋体" w:hAnsi="宋体"/>
          <w:sz w:val="24"/>
        </w:rPr>
      </w:pPr>
      <w:r>
        <w:rPr>
          <w:rFonts w:ascii="宋体" w:hAnsi="宋体" w:hint="eastAsia"/>
          <w:sz w:val="24"/>
        </w:rPr>
        <w:t>请各学校认真筹备、组织好全国大学生机械产品数字化设计大赛，做好宣传和发动及选拔工作，积极组织学生参与，并正确理解竞赛的目的，协调好竞赛活动与正常教学秩序之间的关系。</w:t>
      </w:r>
    </w:p>
    <w:p w:rsidR="0086088F" w:rsidRDefault="00DB183A">
      <w:pPr>
        <w:spacing w:beforeLines="20" w:before="62" w:line="320" w:lineRule="exact"/>
        <w:ind w:firstLineChars="200" w:firstLine="480"/>
        <w:rPr>
          <w:rFonts w:ascii="黑体" w:eastAsia="黑体" w:hAnsi="黑体"/>
          <w:sz w:val="24"/>
        </w:rPr>
      </w:pPr>
      <w:r>
        <w:rPr>
          <w:rFonts w:ascii="黑体" w:eastAsia="黑体" w:hAnsi="黑体" w:hint="eastAsia"/>
          <w:sz w:val="24"/>
        </w:rPr>
        <w:t>八、其他事项</w:t>
      </w:r>
    </w:p>
    <w:p w:rsidR="0086088F" w:rsidRDefault="00DB183A">
      <w:pPr>
        <w:spacing w:line="320" w:lineRule="exact"/>
        <w:ind w:firstLineChars="200" w:firstLine="480"/>
        <w:rPr>
          <w:rFonts w:ascii="宋体" w:hAnsi="宋体"/>
          <w:sz w:val="24"/>
        </w:rPr>
      </w:pPr>
      <w:r>
        <w:rPr>
          <w:rFonts w:ascii="宋体" w:hAnsi="宋体" w:hint="eastAsia"/>
          <w:sz w:val="24"/>
        </w:rPr>
        <w:t>1．全国大学生机械产品数字化设计大赛组委会秘书处联系人及联系方式：</w:t>
      </w:r>
    </w:p>
    <w:p w:rsidR="0086088F" w:rsidRDefault="00DB183A">
      <w:pPr>
        <w:ind w:firstLineChars="171" w:firstLine="410"/>
        <w:rPr>
          <w:rFonts w:ascii="宋体" w:hAnsi="宋体"/>
          <w:sz w:val="24"/>
        </w:rPr>
      </w:pPr>
      <w:r>
        <w:rPr>
          <w:rFonts w:ascii="宋体" w:hAnsi="宋体" w:hint="eastAsia"/>
          <w:sz w:val="24"/>
        </w:rPr>
        <w:t>熊慧萍：湖北省武汉市，武昌首义学院机电自动化学院（430064），电话：18995637955。Email：m18995637955@163.com</w:t>
      </w:r>
    </w:p>
    <w:p w:rsidR="0086088F" w:rsidRDefault="00DB183A">
      <w:pPr>
        <w:ind w:firstLineChars="200" w:firstLine="480"/>
        <w:rPr>
          <w:rFonts w:ascii="宋体" w:hAnsi="宋体"/>
          <w:sz w:val="24"/>
        </w:rPr>
      </w:pPr>
      <w:r>
        <w:rPr>
          <w:rFonts w:ascii="宋体" w:hAnsi="宋体" w:hint="eastAsia"/>
          <w:sz w:val="24"/>
        </w:rPr>
        <w:t>程思华：湖北省武汉市，武昌首义学院机电自动化学院（430064），电话：</w:t>
      </w:r>
      <w:r>
        <w:rPr>
          <w:rFonts w:ascii="宋体" w:hAnsi="宋体" w:cs="宋体"/>
          <w:kern w:val="0"/>
          <w:sz w:val="24"/>
        </w:rPr>
        <w:t>15327223382</w:t>
      </w:r>
      <w:r>
        <w:rPr>
          <w:rFonts w:ascii="宋体" w:hAnsi="宋体" w:hint="eastAsia"/>
          <w:sz w:val="24"/>
        </w:rPr>
        <w:t>。Email：531213106@qq</w:t>
      </w:r>
      <w:r>
        <w:rPr>
          <w:rFonts w:ascii="宋体" w:hAnsi="宋体"/>
          <w:sz w:val="24"/>
        </w:rPr>
        <w:t>.com</w:t>
      </w:r>
    </w:p>
    <w:p w:rsidR="0086088F" w:rsidRDefault="00DB183A">
      <w:pPr>
        <w:pStyle w:val="a3"/>
        <w:ind w:firstLineChars="200" w:firstLine="480"/>
        <w:rPr>
          <w:rFonts w:hAnsi="宋体"/>
          <w:sz w:val="24"/>
          <w:szCs w:val="24"/>
        </w:rPr>
      </w:pPr>
      <w:r>
        <w:rPr>
          <w:rFonts w:hAnsi="宋体"/>
          <w:sz w:val="24"/>
          <w:szCs w:val="24"/>
        </w:rPr>
        <w:t xml:space="preserve"> </w:t>
      </w:r>
    </w:p>
    <w:p w:rsidR="0086088F" w:rsidRDefault="00DB183A">
      <w:pPr>
        <w:spacing w:line="320" w:lineRule="exact"/>
        <w:ind w:firstLineChars="200" w:firstLine="480"/>
        <w:jc w:val="left"/>
        <w:rPr>
          <w:rStyle w:val="a7"/>
        </w:rPr>
      </w:pPr>
      <w:r>
        <w:rPr>
          <w:rFonts w:ascii="宋体" w:hAnsi="宋体" w:hint="eastAsia"/>
          <w:sz w:val="24"/>
        </w:rPr>
        <w:t>大赛动态：</w:t>
      </w:r>
      <w:hyperlink r:id="rId8" w:history="1">
        <w:r>
          <w:rPr>
            <w:rStyle w:val="a7"/>
            <w:rFonts w:ascii="宋体" w:hAnsi="宋体"/>
          </w:rPr>
          <w:t>http://www.autodesk.com.cn/student-community/manufacturing-competition</w:t>
        </w:r>
      </w:hyperlink>
    </w:p>
    <w:p w:rsidR="0086088F" w:rsidRDefault="00DB183A">
      <w:pPr>
        <w:adjustRightInd w:val="0"/>
        <w:snapToGrid w:val="0"/>
        <w:spacing w:beforeLines="25" w:before="78" w:line="300" w:lineRule="auto"/>
        <w:ind w:firstLineChars="200" w:firstLine="480"/>
        <w:rPr>
          <w:rStyle w:val="a7"/>
        </w:rPr>
      </w:pPr>
      <w:r>
        <w:rPr>
          <w:rFonts w:ascii="宋体" w:hAnsi="宋体" w:hint="eastAsia"/>
          <w:sz w:val="24"/>
        </w:rPr>
        <w:t>软件支持：</w:t>
      </w:r>
      <w:hyperlink r:id="rId9" w:history="1">
        <w:r>
          <w:rPr>
            <w:rStyle w:val="a7"/>
            <w:rFonts w:ascii="宋体" w:hAnsi="宋体"/>
          </w:rPr>
          <w:t>http://www.autodesk.com.cn/education/free-software/all#</w:t>
        </w:r>
      </w:hyperlink>
    </w:p>
    <w:p w:rsidR="0086088F" w:rsidRDefault="00DB183A">
      <w:pPr>
        <w:adjustRightInd w:val="0"/>
        <w:snapToGrid w:val="0"/>
        <w:spacing w:beforeLines="25" w:before="78" w:line="300" w:lineRule="auto"/>
        <w:ind w:firstLineChars="200" w:firstLine="480"/>
        <w:rPr>
          <w:rFonts w:ascii="宋体" w:hAnsi="宋体"/>
          <w:sz w:val="24"/>
        </w:rPr>
      </w:pPr>
      <w:r>
        <w:rPr>
          <w:rFonts w:ascii="宋体" w:hAnsi="宋体" w:hint="eastAsia"/>
          <w:sz w:val="24"/>
        </w:rPr>
        <w:t>全国大学生机械产品数字化设计大赛指导视频</w:t>
      </w:r>
    </w:p>
    <w:p w:rsidR="0086088F" w:rsidRDefault="00CB0446">
      <w:pPr>
        <w:adjustRightInd w:val="0"/>
        <w:snapToGrid w:val="0"/>
        <w:spacing w:beforeLines="25" w:before="78" w:line="300" w:lineRule="auto"/>
        <w:ind w:firstLineChars="200" w:firstLine="420"/>
        <w:rPr>
          <w:rFonts w:ascii="宋体" w:hAnsi="宋体"/>
          <w:color w:val="909090"/>
        </w:rPr>
      </w:pPr>
      <w:hyperlink r:id="rId10" w:history="1">
        <w:r w:rsidR="00DB183A">
          <w:rPr>
            <w:rStyle w:val="a7"/>
            <w:rFonts w:ascii="宋体" w:hAnsi="宋体"/>
          </w:rPr>
          <w:t>http://list.youku.com/albumlist/show/id_25832149.html?spm=a2h0j.8191423.Drama.5~5~H3~A</w:t>
        </w:r>
      </w:hyperlink>
    </w:p>
    <w:p w:rsidR="0086088F" w:rsidRDefault="00DB183A">
      <w:pPr>
        <w:adjustRightInd w:val="0"/>
        <w:snapToGrid w:val="0"/>
        <w:spacing w:beforeLines="25" w:before="78" w:line="300" w:lineRule="auto"/>
        <w:ind w:firstLineChars="200" w:firstLine="480"/>
        <w:rPr>
          <w:rFonts w:ascii="宋体" w:hAnsi="宋体"/>
          <w:sz w:val="24"/>
        </w:rPr>
      </w:pPr>
      <w:r>
        <w:rPr>
          <w:rFonts w:ascii="宋体" w:hAnsi="宋体" w:hint="eastAsia"/>
          <w:sz w:val="24"/>
        </w:rPr>
        <w:t>2015 全国大学生机械产品数字化设计大赛</w:t>
      </w:r>
    </w:p>
    <w:p w:rsidR="0086088F" w:rsidRDefault="00CB0446">
      <w:pPr>
        <w:adjustRightInd w:val="0"/>
        <w:snapToGrid w:val="0"/>
        <w:spacing w:beforeLines="25" w:before="78" w:line="300" w:lineRule="auto"/>
        <w:ind w:firstLineChars="200" w:firstLine="420"/>
        <w:rPr>
          <w:rFonts w:ascii="宋体" w:hAnsi="宋体"/>
          <w:color w:val="909090"/>
        </w:rPr>
      </w:pPr>
      <w:hyperlink r:id="rId11" w:history="1">
        <w:r w:rsidR="00DB183A">
          <w:rPr>
            <w:rStyle w:val="a7"/>
            <w:rFonts w:ascii="宋体" w:hAnsi="宋体"/>
          </w:rPr>
          <w:t>http://list.youku.com/albumlist/show/id_26181623.html?spm=a2h0j.8191423.Drama.5~5~H3~A</w:t>
        </w:r>
      </w:hyperlink>
    </w:p>
    <w:p w:rsidR="0086088F" w:rsidRDefault="00DB183A">
      <w:pPr>
        <w:adjustRightInd w:val="0"/>
        <w:snapToGrid w:val="0"/>
        <w:spacing w:beforeLines="25" w:before="78" w:line="300" w:lineRule="auto"/>
        <w:ind w:firstLineChars="200" w:firstLine="480"/>
        <w:rPr>
          <w:rFonts w:ascii="宋体" w:hAnsi="宋体"/>
          <w:sz w:val="24"/>
        </w:rPr>
      </w:pPr>
      <w:r>
        <w:rPr>
          <w:rFonts w:ascii="宋体" w:hAnsi="宋体" w:hint="eastAsia"/>
          <w:sz w:val="24"/>
        </w:rPr>
        <w:t>2012全国大学生机械产品数字化设计大赛 答辩视频</w:t>
      </w:r>
    </w:p>
    <w:p w:rsidR="0086088F" w:rsidRDefault="00CB0446">
      <w:pPr>
        <w:adjustRightInd w:val="0"/>
        <w:snapToGrid w:val="0"/>
        <w:spacing w:beforeLines="25" w:before="78" w:line="300" w:lineRule="auto"/>
        <w:ind w:firstLineChars="200" w:firstLine="420"/>
        <w:rPr>
          <w:rStyle w:val="a7"/>
        </w:rPr>
      </w:pPr>
      <w:hyperlink r:id="rId12" w:history="1">
        <w:r w:rsidR="00DB183A">
          <w:rPr>
            <w:rStyle w:val="a7"/>
            <w:rFonts w:ascii="宋体" w:hAnsi="宋体"/>
          </w:rPr>
          <w:t>http://list.youku.com/albumlist/show/id_25831918.html?spm=a2h0j.8191423.Drama.5~5~H3~A</w:t>
        </w:r>
      </w:hyperlink>
    </w:p>
    <w:p w:rsidR="0086088F" w:rsidRDefault="0086088F">
      <w:pPr>
        <w:adjustRightInd w:val="0"/>
        <w:snapToGrid w:val="0"/>
        <w:spacing w:beforeLines="25" w:before="78" w:line="300" w:lineRule="auto"/>
        <w:ind w:firstLineChars="200" w:firstLine="480"/>
        <w:rPr>
          <w:rFonts w:ascii="宋体" w:hAnsi="宋体"/>
          <w:sz w:val="24"/>
        </w:rPr>
      </w:pPr>
    </w:p>
    <w:p w:rsidR="0086088F" w:rsidRDefault="0086088F">
      <w:pPr>
        <w:pStyle w:val="a3"/>
        <w:ind w:firstLineChars="200" w:firstLine="480"/>
        <w:rPr>
          <w:rFonts w:hAnsi="宋体"/>
          <w:sz w:val="24"/>
          <w:szCs w:val="24"/>
        </w:rPr>
      </w:pPr>
    </w:p>
    <w:p w:rsidR="0086088F" w:rsidRDefault="00DB183A">
      <w:pPr>
        <w:pStyle w:val="a3"/>
        <w:wordWrap w:val="0"/>
        <w:ind w:firstLineChars="200" w:firstLine="480"/>
        <w:jc w:val="right"/>
        <w:rPr>
          <w:rFonts w:hAnsi="宋体"/>
          <w:sz w:val="24"/>
          <w:szCs w:val="24"/>
        </w:rPr>
      </w:pPr>
      <w:r>
        <w:rPr>
          <w:rFonts w:hAnsi="宋体" w:hint="eastAsia"/>
          <w:sz w:val="24"/>
          <w:szCs w:val="24"/>
        </w:rPr>
        <w:t>全国大学生机械产品数字化设计大赛组委会</w:t>
      </w:r>
    </w:p>
    <w:p w:rsidR="0086088F" w:rsidRDefault="00DB183A">
      <w:pPr>
        <w:pStyle w:val="a3"/>
        <w:ind w:firstLineChars="200" w:firstLine="480"/>
        <w:jc w:val="right"/>
        <w:rPr>
          <w:rFonts w:hAnsi="宋体"/>
          <w:sz w:val="24"/>
        </w:rPr>
      </w:pPr>
      <w:r>
        <w:rPr>
          <w:rFonts w:hAnsi="宋体" w:hint="eastAsia"/>
          <w:sz w:val="24"/>
        </w:rPr>
        <w:t>国家级实验教学示范中心联席会机械学科组</w:t>
      </w:r>
    </w:p>
    <w:p w:rsidR="0086088F" w:rsidRDefault="00DB183A">
      <w:pPr>
        <w:pStyle w:val="a3"/>
        <w:ind w:right="480" w:firstLineChars="2450" w:firstLine="5880"/>
        <w:rPr>
          <w:rFonts w:hAnsi="宋体"/>
          <w:sz w:val="24"/>
          <w:szCs w:val="24"/>
        </w:rPr>
      </w:pPr>
      <w:r>
        <w:rPr>
          <w:rFonts w:hAnsi="宋体" w:hint="eastAsia"/>
          <w:sz w:val="24"/>
        </w:rPr>
        <w:t>欧特克软件（中国）有限公司</w:t>
      </w:r>
      <w:r>
        <w:rPr>
          <w:rFonts w:hAnsi="宋体" w:hint="eastAsia"/>
          <w:sz w:val="24"/>
          <w:szCs w:val="24"/>
        </w:rPr>
        <w:t xml:space="preserve">       </w:t>
      </w:r>
    </w:p>
    <w:p w:rsidR="0086088F" w:rsidRDefault="00DB183A">
      <w:pPr>
        <w:pStyle w:val="a3"/>
        <w:ind w:firstLineChars="200" w:firstLine="480"/>
        <w:rPr>
          <w:rFonts w:hAnsi="宋体"/>
          <w:sz w:val="24"/>
          <w:szCs w:val="24"/>
        </w:rPr>
      </w:pPr>
      <w:r>
        <w:rPr>
          <w:rFonts w:hAnsi="宋体" w:hint="eastAsia"/>
          <w:sz w:val="24"/>
          <w:szCs w:val="24"/>
        </w:rPr>
        <w:t xml:space="preserve">                                                   武昌首义学院  </w:t>
      </w:r>
    </w:p>
    <w:p w:rsidR="0086088F" w:rsidRDefault="00DB183A">
      <w:pPr>
        <w:pStyle w:val="a3"/>
        <w:wordWrap w:val="0"/>
        <w:ind w:firstLineChars="200" w:firstLine="480"/>
        <w:jc w:val="right"/>
        <w:rPr>
          <w:rFonts w:hAnsi="宋体"/>
          <w:sz w:val="24"/>
          <w:szCs w:val="24"/>
        </w:rPr>
      </w:pPr>
      <w:r>
        <w:rPr>
          <w:rFonts w:hAnsi="宋体" w:hint="eastAsia"/>
          <w:sz w:val="24"/>
          <w:szCs w:val="24"/>
        </w:rPr>
        <w:t xml:space="preserve">              </w:t>
      </w:r>
    </w:p>
    <w:p w:rsidR="0086088F" w:rsidRDefault="00DB183A">
      <w:pPr>
        <w:pStyle w:val="a3"/>
        <w:ind w:right="480" w:firstLineChars="2650" w:firstLine="6360"/>
        <w:rPr>
          <w:sz w:val="24"/>
          <w:szCs w:val="24"/>
        </w:rPr>
      </w:pPr>
      <w:r>
        <w:rPr>
          <w:rFonts w:hAnsi="宋体" w:hint="eastAsia"/>
          <w:sz w:val="24"/>
          <w:szCs w:val="24"/>
        </w:rPr>
        <w:t xml:space="preserve">2017年10月25日       </w:t>
      </w:r>
      <w:r>
        <w:rPr>
          <w:rFonts w:hint="eastAsia"/>
          <w:sz w:val="24"/>
          <w:szCs w:val="24"/>
        </w:rPr>
        <w:t xml:space="preserve">   </w:t>
      </w:r>
    </w:p>
    <w:p w:rsidR="0086088F" w:rsidRDefault="0086088F">
      <w:pPr>
        <w:rPr>
          <w:rFonts w:ascii="宋体" w:hAnsi="宋体"/>
          <w:sz w:val="24"/>
        </w:rPr>
      </w:pPr>
    </w:p>
    <w:p w:rsidR="0086088F" w:rsidRDefault="0086088F"/>
    <w:sectPr w:rsidR="0086088F">
      <w:headerReference w:type="default" r:id="rId13"/>
      <w:footerReference w:type="even" r:id="rId14"/>
      <w:footerReference w:type="default" r:id="rId15"/>
      <w:pgSz w:w="11907" w:h="16840"/>
      <w:pgMar w:top="1440" w:right="1080" w:bottom="1440" w:left="108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446" w:rsidRDefault="00CB0446">
      <w:r>
        <w:separator/>
      </w:r>
    </w:p>
  </w:endnote>
  <w:endnote w:type="continuationSeparator" w:id="0">
    <w:p w:rsidR="00CB0446" w:rsidRDefault="00CB0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88F" w:rsidRDefault="00DB183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rPr>
      <w:t>4</w:t>
    </w:r>
    <w:r>
      <w:rPr>
        <w:rStyle w:val="a6"/>
      </w:rPr>
      <w:fldChar w:fldCharType="end"/>
    </w:r>
  </w:p>
  <w:p w:rsidR="0086088F" w:rsidRDefault="0086088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88F" w:rsidRDefault="00DB183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331A4">
      <w:rPr>
        <w:rStyle w:val="a6"/>
        <w:noProof/>
      </w:rPr>
      <w:t>2</w:t>
    </w:r>
    <w:r>
      <w:rPr>
        <w:rStyle w:val="a6"/>
      </w:rPr>
      <w:fldChar w:fldCharType="end"/>
    </w:r>
  </w:p>
  <w:p w:rsidR="0086088F" w:rsidRDefault="0086088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446" w:rsidRDefault="00CB0446">
      <w:r>
        <w:separator/>
      </w:r>
    </w:p>
  </w:footnote>
  <w:footnote w:type="continuationSeparator" w:id="0">
    <w:p w:rsidR="00CB0446" w:rsidRDefault="00CB0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88F" w:rsidRDefault="0086088F">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50963"/>
    <w:multiLevelType w:val="hybridMultilevel"/>
    <w:tmpl w:val="86BAF23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F22"/>
    <w:rsid w:val="00005A57"/>
    <w:rsid w:val="00132F22"/>
    <w:rsid w:val="00187E28"/>
    <w:rsid w:val="001B268C"/>
    <w:rsid w:val="001C12D4"/>
    <w:rsid w:val="001C2B62"/>
    <w:rsid w:val="00254F85"/>
    <w:rsid w:val="002639FA"/>
    <w:rsid w:val="00273423"/>
    <w:rsid w:val="00285C1A"/>
    <w:rsid w:val="002C5A66"/>
    <w:rsid w:val="002F14CA"/>
    <w:rsid w:val="00335EEC"/>
    <w:rsid w:val="00374186"/>
    <w:rsid w:val="00397804"/>
    <w:rsid w:val="0040188F"/>
    <w:rsid w:val="004331A4"/>
    <w:rsid w:val="0044641D"/>
    <w:rsid w:val="004809CB"/>
    <w:rsid w:val="004E4C07"/>
    <w:rsid w:val="005D5E4E"/>
    <w:rsid w:val="006B15E1"/>
    <w:rsid w:val="007863D7"/>
    <w:rsid w:val="0086088F"/>
    <w:rsid w:val="00886589"/>
    <w:rsid w:val="009115B7"/>
    <w:rsid w:val="009430BF"/>
    <w:rsid w:val="009E3598"/>
    <w:rsid w:val="00A12E94"/>
    <w:rsid w:val="00A255AC"/>
    <w:rsid w:val="00AE381E"/>
    <w:rsid w:val="00B008D4"/>
    <w:rsid w:val="00B44645"/>
    <w:rsid w:val="00B7613D"/>
    <w:rsid w:val="00BE4F6E"/>
    <w:rsid w:val="00C71B55"/>
    <w:rsid w:val="00C75CD2"/>
    <w:rsid w:val="00CB0446"/>
    <w:rsid w:val="00CD6361"/>
    <w:rsid w:val="00D93867"/>
    <w:rsid w:val="00DB183A"/>
    <w:rsid w:val="00E51430"/>
    <w:rsid w:val="00E62611"/>
    <w:rsid w:val="00E63E6A"/>
    <w:rsid w:val="00EE5C55"/>
    <w:rsid w:val="00F0093E"/>
    <w:rsid w:val="00FC3EE1"/>
    <w:rsid w:val="07480962"/>
    <w:rsid w:val="12EB5ACE"/>
    <w:rsid w:val="18001550"/>
    <w:rsid w:val="604F05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0CFEBC-F9A6-4504-BF84-0AE9FDF6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Chars="171" w:firstLine="359"/>
    </w:pPr>
    <w:rPr>
      <w:rFonts w:ascii="宋体"/>
      <w:szCs w:val="32"/>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 w:type="character" w:styleId="a7">
    <w:name w:val="Hyperlink"/>
    <w:qFormat/>
    <w:rPr>
      <w:color w:val="0000FF"/>
      <w:u w:val="single"/>
    </w:rPr>
  </w:style>
  <w:style w:type="character" w:customStyle="1" w:styleId="bumpedfont15">
    <w:name w:val="bumpedfont15"/>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utodesk.com.cn/student-community/manufacturing-competiti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st.youku.com/albumlist/show/id_25831918.html?spm=a2h0j.8191423.Drama.5~5~H3~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st.youku.com/albumlist/show/id_26181623.html?spm=a2h0j.8191423.Drama.5~5~H3~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ist.youku.com/albumlist/show/id_25832149.html?spm=a2h0j.8191423.Drama.5~5~H3~A" TargetMode="External"/><Relationship Id="rId4" Type="http://schemas.openxmlformats.org/officeDocument/2006/relationships/settings" Target="settings.xml"/><Relationship Id="rId9" Type="http://schemas.openxmlformats.org/officeDocument/2006/relationships/hyperlink" Target="http://www.autodesk.com.cn/education/free-software/all"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573</Words>
  <Characters>3268</Characters>
  <Application>Microsoft Office Word</Application>
  <DocSecurity>0</DocSecurity>
  <Lines>27</Lines>
  <Paragraphs>7</Paragraphs>
  <ScaleCrop>false</ScaleCrop>
  <Company>Microsoft</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2017年全国大学生机械产品数字化设计大赛通知</dc:title>
  <dc:creator>PC</dc:creator>
  <cp:lastModifiedBy>HX SONG</cp:lastModifiedBy>
  <cp:revision>4</cp:revision>
  <cp:lastPrinted>2017-10-24T04:48:00Z</cp:lastPrinted>
  <dcterms:created xsi:type="dcterms:W3CDTF">2017-10-24T01:50:00Z</dcterms:created>
  <dcterms:modified xsi:type="dcterms:W3CDTF">2017-11-20T10:20:00Z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